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D65F" w14:textId="262A334C" w:rsidR="00E7025D" w:rsidRPr="00EF75E6" w:rsidRDefault="00474990" w:rsidP="00EF75E6">
      <w:pPr>
        <w:jc w:val="center"/>
        <w:rPr>
          <w:b/>
          <w:sz w:val="32"/>
          <w:szCs w:val="32"/>
        </w:rPr>
      </w:pPr>
      <w:r w:rsidRPr="00EF75E6">
        <w:rPr>
          <w:b/>
          <w:sz w:val="32"/>
          <w:szCs w:val="32"/>
        </w:rPr>
        <w:t xml:space="preserve">Haven/Zomerhuizen </w:t>
      </w:r>
      <w:r w:rsidR="00A1591C" w:rsidRPr="00EF75E6">
        <w:rPr>
          <w:b/>
          <w:sz w:val="32"/>
          <w:szCs w:val="32"/>
        </w:rPr>
        <w:t>reglement</w:t>
      </w:r>
      <w:r w:rsidRPr="00EF75E6">
        <w:rPr>
          <w:b/>
          <w:sz w:val="32"/>
          <w:szCs w:val="32"/>
        </w:rPr>
        <w:t xml:space="preserve"> 202</w:t>
      </w:r>
      <w:r w:rsidR="00BB14EF">
        <w:rPr>
          <w:b/>
          <w:sz w:val="32"/>
          <w:szCs w:val="32"/>
        </w:rPr>
        <w:t>6</w:t>
      </w:r>
    </w:p>
    <w:p w14:paraId="0C3FD660" w14:textId="77777777" w:rsidR="00474990" w:rsidRDefault="00474990"/>
    <w:p w14:paraId="0C3FD661" w14:textId="77777777" w:rsidR="00474990" w:rsidRDefault="00474990">
      <w:r>
        <w:t>Dit reglement is samen met de algemene voorwaarden horeca één geheel.</w:t>
      </w:r>
    </w:p>
    <w:p w14:paraId="0C3FD662" w14:textId="77777777" w:rsidR="00474990" w:rsidRDefault="00474990"/>
    <w:p w14:paraId="0C3FD663" w14:textId="77777777" w:rsidR="00474990" w:rsidRDefault="00474990">
      <w:r>
        <w:t>Alle in het reglement gebruikte begrippen sluiten aan bij de definities die in de algemene voorwaarden zijn gegeven.</w:t>
      </w:r>
    </w:p>
    <w:p w14:paraId="0C3FD664" w14:textId="77777777" w:rsidR="00474990" w:rsidRDefault="00474990"/>
    <w:p w14:paraId="0C3FD665" w14:textId="77777777" w:rsidR="00474990" w:rsidRPr="006E066D" w:rsidRDefault="00474990">
      <w:pPr>
        <w:rPr>
          <w:b/>
        </w:rPr>
      </w:pPr>
      <w:r w:rsidRPr="006E066D">
        <w:rPr>
          <w:b/>
        </w:rPr>
        <w:t>Aankomst en vertrek</w:t>
      </w:r>
    </w:p>
    <w:p w14:paraId="0C3FD666" w14:textId="77777777" w:rsidR="00474990" w:rsidRDefault="00474990">
      <w:r>
        <w:t>Op de website en in de informatiemap staat aangegeven vanaf welk tij</w:t>
      </w:r>
      <w:r w:rsidR="00962000">
        <w:t>d</w:t>
      </w:r>
      <w:r>
        <w:t>stip u de accommodatie kan betreden en wanneer u deze dient te verlaten.</w:t>
      </w:r>
    </w:p>
    <w:p w14:paraId="0C3FD667" w14:textId="77777777" w:rsidR="00474990" w:rsidRDefault="00474990"/>
    <w:p w14:paraId="0C3FD668" w14:textId="77777777" w:rsidR="00474990" w:rsidRPr="006E066D" w:rsidRDefault="00474990">
      <w:pPr>
        <w:rPr>
          <w:b/>
        </w:rPr>
      </w:pPr>
      <w:r w:rsidRPr="006E066D">
        <w:rPr>
          <w:b/>
        </w:rPr>
        <w:t>Gebruik accommodatie</w:t>
      </w:r>
    </w:p>
    <w:p w14:paraId="0C3FD669" w14:textId="77777777" w:rsidR="00474990" w:rsidRDefault="00474990"/>
    <w:p w14:paraId="0C3FD66A" w14:textId="77777777" w:rsidR="00474990" w:rsidRDefault="00474990">
      <w:r>
        <w:t xml:space="preserve">De accommodaties beschikken elk over een persoonlijke inrichting. Het is niet toegestaan meubilair dat in de accommodatie hoort mee naar buiten te nemen. (Tuin) meubilair mag niet naar andere accommodaties worden verplaatst. </w:t>
      </w:r>
    </w:p>
    <w:p w14:paraId="0C3FD66B" w14:textId="77777777" w:rsidR="00474990" w:rsidRDefault="00474990">
      <w:r>
        <w:t>De gast is verplicht de accommodatie in nette en ordelijke staat te houden.</w:t>
      </w:r>
    </w:p>
    <w:p w14:paraId="0C3FD66C" w14:textId="77777777" w:rsidR="006E066D" w:rsidRDefault="006E066D"/>
    <w:p w14:paraId="0C3FD66D" w14:textId="77777777" w:rsidR="006E066D" w:rsidRPr="006E066D" w:rsidRDefault="006E066D">
      <w:pPr>
        <w:rPr>
          <w:b/>
        </w:rPr>
      </w:pPr>
      <w:r w:rsidRPr="006E066D">
        <w:rPr>
          <w:b/>
        </w:rPr>
        <w:t>Huisdieren</w:t>
      </w:r>
    </w:p>
    <w:p w14:paraId="0C3FD66E" w14:textId="77777777" w:rsidR="006E066D" w:rsidRDefault="006E066D" w:rsidP="00BF6902">
      <w:pPr>
        <w:pStyle w:val="Lijstalinea"/>
        <w:numPr>
          <w:ilvl w:val="0"/>
          <w:numId w:val="1"/>
        </w:numPr>
      </w:pPr>
      <w:r>
        <w:t>Niet gekooide huisdieren dienen ten alle tijden te zijn aangelijnd, behalve binnen een accommodatie</w:t>
      </w:r>
      <w:r w:rsidR="00BF6902">
        <w:t>/eiland</w:t>
      </w:r>
      <w:r>
        <w:t xml:space="preserve"> en mogen op geen enkele wijze tot overlast bezorgen aan de andere gasten in de omgeving.</w:t>
      </w:r>
    </w:p>
    <w:p w14:paraId="0C3FD66F" w14:textId="77777777" w:rsidR="00962000" w:rsidRDefault="00BF6902" w:rsidP="00962000">
      <w:pPr>
        <w:pStyle w:val="Lijstalinea"/>
        <w:numPr>
          <w:ilvl w:val="0"/>
          <w:numId w:val="1"/>
        </w:numPr>
      </w:pPr>
      <w:r>
        <w:t>Huisdieren dienen buiten onze haven uitgelaten te worden. Dit mag niet op het eiland of op onze haven gebeuren.</w:t>
      </w:r>
    </w:p>
    <w:p w14:paraId="0C3FD670" w14:textId="77777777" w:rsidR="00BF6902" w:rsidRDefault="00BF6902" w:rsidP="00962000">
      <w:pPr>
        <w:pStyle w:val="Lijstalinea"/>
        <w:numPr>
          <w:ilvl w:val="0"/>
          <w:numId w:val="1"/>
        </w:numPr>
      </w:pPr>
      <w:r>
        <w:t xml:space="preserve">Gasten zijn zelf </w:t>
      </w:r>
      <w:r w:rsidR="00962000">
        <w:t>verantwoordelijk</w:t>
      </w:r>
      <w:r>
        <w:t xml:space="preserve"> voor het voldoen aan alle wettelijke vereisten die aan het meebrengen en het </w:t>
      </w:r>
      <w:r w:rsidR="00962000">
        <w:t>verblijf</w:t>
      </w:r>
      <w:r>
        <w:t xml:space="preserve"> van </w:t>
      </w:r>
      <w:r w:rsidR="00962000">
        <w:t>huisdieren</w:t>
      </w:r>
      <w:r>
        <w:t xml:space="preserve"> worden gesteld.</w:t>
      </w:r>
    </w:p>
    <w:p w14:paraId="0C3FD671" w14:textId="77777777" w:rsidR="00BF6902" w:rsidRDefault="00BF6902" w:rsidP="00BF6902">
      <w:pPr>
        <w:pStyle w:val="Lijstalinea"/>
      </w:pPr>
    </w:p>
    <w:p w14:paraId="0C3FD672" w14:textId="77777777" w:rsidR="00BF6902" w:rsidRDefault="00BF6902" w:rsidP="00BF6902">
      <w:pPr>
        <w:pStyle w:val="Lijstalinea"/>
      </w:pPr>
    </w:p>
    <w:p w14:paraId="0C3FD673" w14:textId="77777777" w:rsidR="00BF6902" w:rsidRPr="007363BB" w:rsidRDefault="00BF6902" w:rsidP="00BF6902">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Afval en Hygiëne</w:t>
      </w:r>
    </w:p>
    <w:p w14:paraId="0C3FD674" w14:textId="77777777" w:rsidR="00BF6902" w:rsidRPr="00BF6902" w:rsidRDefault="00962000" w:rsidP="00BF6902">
      <w:pPr>
        <w:pStyle w:val="Lijstalinea"/>
        <w:numPr>
          <w:ilvl w:val="0"/>
          <w:numId w:val="2"/>
        </w:numPr>
        <w:spacing w:after="326"/>
        <w:textAlignment w:val="baseline"/>
        <w:rPr>
          <w:rFonts w:eastAsia="Times New Roman" w:cstheme="minorHAnsi"/>
          <w:color w:val="000000"/>
          <w:lang w:eastAsia="nl-NL"/>
        </w:rPr>
      </w:pPr>
      <w:r>
        <w:rPr>
          <w:rFonts w:eastAsia="Times New Roman" w:cstheme="minorHAnsi"/>
          <w:color w:val="000000"/>
          <w:lang w:eastAsia="nl-NL"/>
        </w:rPr>
        <w:t>Laat geen etenswaren achter bij het zomerhuis</w:t>
      </w:r>
      <w:r w:rsidR="00BF6902" w:rsidRPr="00BF6902">
        <w:rPr>
          <w:rFonts w:eastAsia="Times New Roman" w:cstheme="minorHAnsi"/>
          <w:color w:val="000000"/>
          <w:lang w:eastAsia="nl-NL"/>
        </w:rPr>
        <w:t xml:space="preserve"> en sorteer afval in afgesloten plastic zakken. Gooi het afval weg in de juiste container op </w:t>
      </w:r>
      <w:r>
        <w:rPr>
          <w:rFonts w:eastAsia="Times New Roman" w:cstheme="minorHAnsi"/>
          <w:color w:val="000000"/>
          <w:lang w:eastAsia="nl-NL"/>
        </w:rPr>
        <w:t>de haven,</w:t>
      </w:r>
      <w:r w:rsidR="00BF6902" w:rsidRPr="00BF6902">
        <w:rPr>
          <w:rFonts w:eastAsia="Times New Roman" w:cstheme="minorHAnsi"/>
          <w:color w:val="000000"/>
          <w:lang w:eastAsia="nl-NL"/>
        </w:rPr>
        <w:t xml:space="preserve"> niet ernaast of ergens anders op </w:t>
      </w:r>
      <w:r>
        <w:rPr>
          <w:rFonts w:eastAsia="Times New Roman" w:cstheme="minorHAnsi"/>
          <w:color w:val="000000"/>
          <w:lang w:eastAsia="nl-NL"/>
        </w:rPr>
        <w:t>de haven.</w:t>
      </w:r>
    </w:p>
    <w:p w14:paraId="0C3FD675" w14:textId="77777777" w:rsidR="00BF6902" w:rsidRPr="00BF6902" w:rsidRDefault="00BF6902" w:rsidP="00BF6902">
      <w:pPr>
        <w:pStyle w:val="Lijstalinea"/>
        <w:numPr>
          <w:ilvl w:val="0"/>
          <w:numId w:val="2"/>
        </w:numPr>
        <w:spacing w:after="326"/>
        <w:textAlignment w:val="baseline"/>
        <w:rPr>
          <w:rFonts w:eastAsia="Times New Roman" w:cstheme="minorHAnsi"/>
          <w:color w:val="000000"/>
          <w:lang w:eastAsia="nl-NL"/>
        </w:rPr>
      </w:pPr>
      <w:r w:rsidRPr="00BF6902">
        <w:rPr>
          <w:rFonts w:eastAsia="Times New Roman" w:cstheme="minorHAnsi"/>
          <w:color w:val="000000"/>
          <w:lang w:eastAsia="nl-NL"/>
        </w:rPr>
        <w:t>Bloemen plukken, struiken lostrekken, takken zagen, gaten graven of spijkers in bomen slaan is niet toegestaan. Ook elke andere vorm van beschadiging aan het ‘openbaar groen’ op het park is niet toegestaan.</w:t>
      </w:r>
    </w:p>
    <w:p w14:paraId="0C3FD676" w14:textId="77777777" w:rsidR="00BF6902" w:rsidRPr="00BF6902" w:rsidRDefault="00BF6902" w:rsidP="00BF6902">
      <w:pPr>
        <w:pStyle w:val="Lijstalinea"/>
        <w:numPr>
          <w:ilvl w:val="0"/>
          <w:numId w:val="2"/>
        </w:numPr>
        <w:spacing w:after="326"/>
        <w:textAlignment w:val="baseline"/>
        <w:rPr>
          <w:rFonts w:eastAsia="Times New Roman" w:cstheme="minorHAnsi"/>
          <w:color w:val="000000"/>
          <w:lang w:eastAsia="nl-NL"/>
        </w:rPr>
      </w:pPr>
      <w:r w:rsidRPr="00BF6902">
        <w:rPr>
          <w:rFonts w:eastAsia="Times New Roman" w:cstheme="minorHAnsi"/>
          <w:color w:val="000000"/>
          <w:lang w:eastAsia="nl-NL"/>
        </w:rPr>
        <w:t>Grofvuil zoals pallets, witgoed, tuinstoelen, vloerkleden mogen niet op het park worden achtergelaten. Alleen met toestemming van de parkmanager zijn hierop uitzonderingen mogelijk.</w:t>
      </w:r>
    </w:p>
    <w:p w14:paraId="0C3FD677" w14:textId="77777777" w:rsidR="00BF6902" w:rsidRPr="007363BB" w:rsidRDefault="00BF6902" w:rsidP="00BF6902">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Sleutels</w:t>
      </w:r>
    </w:p>
    <w:p w14:paraId="0C3FD678" w14:textId="77777777" w:rsidR="00BF6902" w:rsidRDefault="00BF6902" w:rsidP="00BF6902">
      <w:pPr>
        <w:rPr>
          <w:rFonts w:ascii="Arial" w:hAnsi="Arial" w:cs="Arial"/>
          <w:lang w:eastAsia="nl-NL"/>
        </w:rPr>
      </w:pPr>
      <w:r w:rsidRPr="007363BB">
        <w:rPr>
          <w:lang w:eastAsia="nl-NL"/>
        </w:rPr>
        <w:t>Geef je sleutels nooit aan anderen. Bij verlies van een sleutel rekenen we € 115,- vervangingskosten. Lever voor vertrek alle sleutels v</w:t>
      </w:r>
      <w:r w:rsidRPr="00BF6902">
        <w:rPr>
          <w:lang w:eastAsia="nl-NL"/>
        </w:rPr>
        <w:t>an het vakantieverblijf in bij de receptie</w:t>
      </w:r>
      <w:r w:rsidRPr="007363BB">
        <w:rPr>
          <w:rFonts w:ascii="Arial" w:hAnsi="Arial" w:cs="Arial"/>
          <w:lang w:eastAsia="nl-NL"/>
        </w:rPr>
        <w:t xml:space="preserve">. </w:t>
      </w:r>
    </w:p>
    <w:p w14:paraId="0C3FD679" w14:textId="77777777" w:rsidR="00BF6902" w:rsidRDefault="00BF6902" w:rsidP="00BF6902">
      <w:pPr>
        <w:rPr>
          <w:rFonts w:ascii="Arial" w:hAnsi="Arial" w:cs="Arial"/>
          <w:lang w:eastAsia="nl-NL"/>
        </w:rPr>
      </w:pPr>
    </w:p>
    <w:p w14:paraId="0C3FD67A" w14:textId="77777777" w:rsidR="00BF6902" w:rsidRDefault="00BF6902" w:rsidP="00BF6902">
      <w:pPr>
        <w:rPr>
          <w:rFonts w:ascii="Arial" w:hAnsi="Arial" w:cs="Arial"/>
          <w:lang w:eastAsia="nl-NL"/>
        </w:rPr>
      </w:pPr>
    </w:p>
    <w:p w14:paraId="0C3FD67B" w14:textId="77777777" w:rsidR="00BF6902" w:rsidRDefault="00BF6902" w:rsidP="00BF6902">
      <w:pPr>
        <w:rPr>
          <w:rFonts w:ascii="Arial" w:hAnsi="Arial" w:cs="Arial"/>
          <w:lang w:eastAsia="nl-NL"/>
        </w:rPr>
      </w:pPr>
    </w:p>
    <w:p w14:paraId="0C3FD67C" w14:textId="77777777" w:rsidR="00BF6902" w:rsidRDefault="00BF6902" w:rsidP="00BF6902">
      <w:pPr>
        <w:rPr>
          <w:rFonts w:ascii="Arial" w:hAnsi="Arial" w:cs="Arial"/>
          <w:lang w:eastAsia="nl-NL"/>
        </w:rPr>
      </w:pPr>
    </w:p>
    <w:p w14:paraId="0C3FD67D" w14:textId="77777777" w:rsidR="00BF6902" w:rsidRDefault="00BF6902" w:rsidP="00BF6902">
      <w:pPr>
        <w:rPr>
          <w:rFonts w:ascii="Arial" w:hAnsi="Arial" w:cs="Arial"/>
          <w:lang w:eastAsia="nl-NL"/>
        </w:rPr>
      </w:pPr>
    </w:p>
    <w:p w14:paraId="0C3FD67E" w14:textId="77777777" w:rsidR="00BF6902" w:rsidRDefault="00BF6902" w:rsidP="00BF6902">
      <w:pPr>
        <w:rPr>
          <w:rFonts w:ascii="Arial" w:hAnsi="Arial" w:cs="Arial"/>
          <w:lang w:eastAsia="nl-NL"/>
        </w:rPr>
      </w:pPr>
    </w:p>
    <w:p w14:paraId="0C3FD67F" w14:textId="77777777" w:rsidR="00BF6902" w:rsidRDefault="00BF6902" w:rsidP="00BF6902">
      <w:pPr>
        <w:rPr>
          <w:rFonts w:ascii="Arial" w:hAnsi="Arial" w:cs="Arial"/>
          <w:lang w:eastAsia="nl-NL"/>
        </w:rPr>
      </w:pPr>
    </w:p>
    <w:p w14:paraId="0C3FD680" w14:textId="77777777" w:rsidR="00BF6902" w:rsidRDefault="00BF6902" w:rsidP="00BF6902">
      <w:pPr>
        <w:rPr>
          <w:rFonts w:ascii="Arial" w:hAnsi="Arial" w:cs="Arial"/>
          <w:lang w:eastAsia="nl-NL"/>
        </w:rPr>
      </w:pPr>
    </w:p>
    <w:p w14:paraId="0C3FD681" w14:textId="77777777" w:rsidR="00BF6902" w:rsidRPr="007363BB" w:rsidRDefault="00BF6902" w:rsidP="00BF6902">
      <w:pPr>
        <w:rPr>
          <w:rFonts w:ascii="Arial" w:hAnsi="Arial" w:cs="Arial"/>
          <w:lang w:eastAsia="nl-NL"/>
        </w:rPr>
      </w:pPr>
    </w:p>
    <w:p w14:paraId="0C3FD682" w14:textId="77777777" w:rsidR="00BF6902" w:rsidRPr="007363BB" w:rsidRDefault="00BF6902" w:rsidP="00BF6902">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lastRenderedPageBreak/>
        <w:t>Sfeer, nachtrust en overlast </w:t>
      </w:r>
    </w:p>
    <w:p w14:paraId="0C3FD683" w14:textId="77777777" w:rsidR="00BF6902" w:rsidRPr="007363BB" w:rsidRDefault="00BF6902" w:rsidP="00BF6902">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 xml:space="preserve">Met en voor elkaar creëren we een fijne sfeer </w:t>
      </w:r>
      <w:r w:rsidRPr="0087286F">
        <w:rPr>
          <w:rFonts w:eastAsia="Times New Roman" w:cstheme="minorHAnsi"/>
          <w:color w:val="000000"/>
          <w:lang w:eastAsia="nl-NL"/>
        </w:rPr>
        <w:t xml:space="preserve">bij de zomerhuizen en op de </w:t>
      </w:r>
      <w:proofErr w:type="spellStart"/>
      <w:r w:rsidRPr="0087286F">
        <w:rPr>
          <w:rFonts w:eastAsia="Times New Roman" w:cstheme="minorHAnsi"/>
          <w:color w:val="000000"/>
          <w:lang w:eastAsia="nl-NL"/>
        </w:rPr>
        <w:t>Vinkeveense</w:t>
      </w:r>
      <w:proofErr w:type="spellEnd"/>
      <w:r w:rsidRPr="0087286F">
        <w:rPr>
          <w:rFonts w:eastAsia="Times New Roman" w:cstheme="minorHAnsi"/>
          <w:color w:val="000000"/>
          <w:lang w:eastAsia="nl-NL"/>
        </w:rPr>
        <w:t xml:space="preserve"> plassen</w:t>
      </w:r>
      <w:r w:rsidRPr="007363BB">
        <w:rPr>
          <w:rFonts w:eastAsia="Times New Roman" w:cstheme="minorHAnsi"/>
          <w:color w:val="000000"/>
          <w:lang w:eastAsia="nl-NL"/>
        </w:rPr>
        <w:t>. Overlast in welke vorm dan ook, past daar niet bij. We vertrouwen hierbij op je verantwoordelijkheidsgevoel en algemeen fatsoen. Gedraag je netjes en rustig, verplaats je in een ander en houd rekening met elkaar. Heb respect voor andermans spullen, rust en privacy.</w:t>
      </w:r>
    </w:p>
    <w:p w14:paraId="0C3FD684" w14:textId="77777777" w:rsidR="00BF6902" w:rsidRPr="0087286F" w:rsidRDefault="00BF6902" w:rsidP="00BF6902">
      <w:pPr>
        <w:pStyle w:val="Lijstalinea"/>
        <w:numPr>
          <w:ilvl w:val="0"/>
          <w:numId w:val="3"/>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Met het gebruik van geluidsdragers, muziekinstrumenten en andere voorwerpen of apparaten die geluidsoverlast kunnen veroorzaken, mag geen overlast worden veroorzaak. Wanneer we een klacht ontvangen, is de overlast in principe een feit.</w:t>
      </w:r>
    </w:p>
    <w:p w14:paraId="0C3FD685" w14:textId="77777777" w:rsidR="00BF6902" w:rsidRPr="0087286F" w:rsidRDefault="00BF6902" w:rsidP="00BF6902">
      <w:pPr>
        <w:pStyle w:val="Lijstalinea"/>
        <w:numPr>
          <w:ilvl w:val="0"/>
          <w:numId w:val="3"/>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Openbare dronkenschap en het in bezit hebben van geopende flessen en/of blikjes alcohol is verboden. Net als het afsteken van vuurwerk op het park.</w:t>
      </w:r>
    </w:p>
    <w:p w14:paraId="0C3FD686" w14:textId="77777777" w:rsidR="00BF6902" w:rsidRPr="0087286F" w:rsidRDefault="00BF6902" w:rsidP="00BF6902">
      <w:pPr>
        <w:pStyle w:val="Lijstalinea"/>
        <w:numPr>
          <w:ilvl w:val="0"/>
          <w:numId w:val="3"/>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Tussen 23.00 en 7.00 uur geldt er nachtrust op alle eilanden. Het gebruik van gemotoriseerd vervoer is dan niet toegestaan, net als luide gesprekken en ander lawaai.</w:t>
      </w:r>
    </w:p>
    <w:p w14:paraId="0C3FD687" w14:textId="77777777" w:rsidR="00BF6902" w:rsidRPr="0087286F" w:rsidRDefault="00BF6902" w:rsidP="00BF6902">
      <w:pPr>
        <w:pStyle w:val="Lijstalinea"/>
        <w:numPr>
          <w:ilvl w:val="0"/>
          <w:numId w:val="3"/>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 xml:space="preserve">Op onze haven zijn bewakingscamera’s aanwezig. </w:t>
      </w:r>
    </w:p>
    <w:p w14:paraId="0C3FD688" w14:textId="77777777" w:rsidR="00BF6902" w:rsidRPr="007363BB" w:rsidRDefault="00BF6902" w:rsidP="00BF6902">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Onderhoud - schoonmaak – storingen</w:t>
      </w:r>
    </w:p>
    <w:p w14:paraId="0C3FD689" w14:textId="77777777" w:rsidR="00BF6902" w:rsidRPr="0087286F" w:rsidRDefault="00BF6902" w:rsidP="00BF6902">
      <w:pPr>
        <w:pStyle w:val="Lijstalinea"/>
        <w:numPr>
          <w:ilvl w:val="0"/>
          <w:numId w:val="4"/>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De Ondernemer mag vanaf 08.00 uur (schoonmaak-)werkzaamheden rond het vakantieverblijf verrichten. </w:t>
      </w:r>
    </w:p>
    <w:p w14:paraId="0C3FD68A" w14:textId="77777777" w:rsidR="00BF6902" w:rsidRPr="0087286F" w:rsidRDefault="00BF6902" w:rsidP="00BF6902">
      <w:pPr>
        <w:pStyle w:val="Lijstalinea"/>
        <w:numPr>
          <w:ilvl w:val="0"/>
          <w:numId w:val="4"/>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Heb je een dringende storing, meld deze dan bij de receptie. We zullen deze zo snel mogelijk oplossen.</w:t>
      </w:r>
    </w:p>
    <w:p w14:paraId="0C3FD68B" w14:textId="77777777" w:rsidR="00BF6902" w:rsidRDefault="00BF6902" w:rsidP="00BF6902">
      <w:pPr>
        <w:pStyle w:val="Lijstalinea"/>
        <w:numPr>
          <w:ilvl w:val="0"/>
          <w:numId w:val="4"/>
        </w:numPr>
        <w:spacing w:after="326"/>
        <w:textAlignment w:val="baseline"/>
        <w:rPr>
          <w:rFonts w:eastAsia="Times New Roman" w:cstheme="minorHAnsi"/>
          <w:color w:val="000000"/>
          <w:lang w:eastAsia="nl-NL"/>
        </w:rPr>
      </w:pPr>
      <w:r w:rsidRPr="0087286F">
        <w:rPr>
          <w:rFonts w:eastAsia="Times New Roman" w:cstheme="minorHAnsi"/>
          <w:color w:val="000000"/>
          <w:lang w:eastAsia="nl-NL"/>
        </w:rPr>
        <w:t>De Ondernemer mag verhuurde vakantieverblijven altijd betreden voor inspectie en/of het uitvoeren van onderhoudswerkzaamheden. Ook mag de Ondernemer gebouwen en installaties tijdelijk sluiten voor onderhoudswerkzaamheden. In beide situaties heeft Recreant geen recht op teruggave van de huur of een deel daarvan. De Ondernemer zal waar mogelijk een bezoek zo vroeg mogelijk aankondigen. In spoedeisende situaties mag de Ondernemer afzien van een aankondiging.</w:t>
      </w:r>
    </w:p>
    <w:p w14:paraId="0C3FD68C" w14:textId="77777777" w:rsidR="00EF75E6" w:rsidRPr="0087286F" w:rsidRDefault="00EF75E6" w:rsidP="00BF6902">
      <w:pPr>
        <w:pStyle w:val="Lijstalinea"/>
        <w:numPr>
          <w:ilvl w:val="0"/>
          <w:numId w:val="4"/>
        </w:numPr>
        <w:spacing w:after="326"/>
        <w:textAlignment w:val="baseline"/>
        <w:rPr>
          <w:rFonts w:eastAsia="Times New Roman" w:cstheme="minorHAnsi"/>
          <w:color w:val="000000"/>
          <w:lang w:eastAsia="nl-NL"/>
        </w:rPr>
      </w:pPr>
      <w:r>
        <w:rPr>
          <w:rFonts w:eastAsia="Times New Roman" w:cstheme="minorHAnsi"/>
          <w:color w:val="000000"/>
          <w:lang w:eastAsia="nl-NL"/>
        </w:rPr>
        <w:t>Voor het verlaten van de accommodatie dient u alle huisregels te hebben opgevolgd. Heeft u één van de huisregels betreft schoonmaak n</w:t>
      </w:r>
      <w:r w:rsidR="00962000">
        <w:rPr>
          <w:rFonts w:eastAsia="Times New Roman" w:cstheme="minorHAnsi"/>
          <w:color w:val="000000"/>
          <w:lang w:eastAsia="nl-NL"/>
        </w:rPr>
        <w:t>iet opgevolgd zal hiervoor een bedrag</w:t>
      </w:r>
      <w:r>
        <w:rPr>
          <w:rFonts w:eastAsia="Times New Roman" w:cstheme="minorHAnsi"/>
          <w:color w:val="000000"/>
          <w:lang w:eastAsia="nl-NL"/>
        </w:rPr>
        <w:t xml:space="preserve"> ingehouden worden van uw borgsom.</w:t>
      </w:r>
    </w:p>
    <w:p w14:paraId="0C3FD68D" w14:textId="77777777" w:rsidR="00BF6902" w:rsidRPr="007363BB" w:rsidRDefault="00BF6902" w:rsidP="00BF6902">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Parkeren </w:t>
      </w:r>
    </w:p>
    <w:p w14:paraId="0C3FD68E" w14:textId="77777777" w:rsidR="00BF6902" w:rsidRPr="0087286F" w:rsidRDefault="00BF6902" w:rsidP="00BF6902">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 xml:space="preserve">Per vakantieverblijf </w:t>
      </w:r>
      <w:r w:rsidRPr="0087286F">
        <w:rPr>
          <w:rFonts w:eastAsia="Times New Roman" w:cstheme="minorHAnsi"/>
          <w:color w:val="000000"/>
          <w:lang w:eastAsia="nl-NL"/>
        </w:rPr>
        <w:t>zijn in principe twee auto’s</w:t>
      </w:r>
      <w:r w:rsidRPr="007363BB">
        <w:rPr>
          <w:rFonts w:eastAsia="Times New Roman" w:cstheme="minorHAnsi"/>
          <w:color w:val="000000"/>
          <w:lang w:eastAsia="nl-NL"/>
        </w:rPr>
        <w:t xml:space="preserve"> toegestaan, </w:t>
      </w:r>
      <w:r w:rsidRPr="0087286F">
        <w:rPr>
          <w:rFonts w:eastAsia="Times New Roman" w:cstheme="minorHAnsi"/>
          <w:color w:val="000000"/>
          <w:lang w:eastAsia="nl-NL"/>
        </w:rPr>
        <w:t>behalve bij de Noorse blokhut hier is één auto toegestaan</w:t>
      </w:r>
      <w:r w:rsidRPr="007363BB">
        <w:rPr>
          <w:rFonts w:eastAsia="Times New Roman" w:cstheme="minorHAnsi"/>
          <w:color w:val="000000"/>
          <w:lang w:eastAsia="nl-NL"/>
        </w:rPr>
        <w:t xml:space="preserve">. Parkeer alleen in de aangegeven parkeervakken. </w:t>
      </w:r>
    </w:p>
    <w:p w14:paraId="0C3FD68F" w14:textId="77777777" w:rsidR="0087286F" w:rsidRDefault="0087286F" w:rsidP="00BF6902">
      <w:pPr>
        <w:spacing w:after="326"/>
        <w:textAlignment w:val="baseline"/>
        <w:rPr>
          <w:rFonts w:eastAsia="Times New Roman" w:cstheme="minorHAnsi"/>
          <w:color w:val="000000"/>
          <w:lang w:eastAsia="nl-NL"/>
        </w:rPr>
      </w:pPr>
      <w:r w:rsidRPr="0087286F">
        <w:rPr>
          <w:rFonts w:eastAsia="Times New Roman" w:cstheme="minorHAnsi"/>
          <w:color w:val="000000"/>
          <w:lang w:eastAsia="nl-NL"/>
        </w:rPr>
        <w:t xml:space="preserve">Krijgt u bezoek kunnen deze mensen parkeren op onze terrein tegen betaling. Afhankelijk van hoelang zij geparkeerd staan, </w:t>
      </w:r>
      <w:r w:rsidR="00962000">
        <w:rPr>
          <w:rFonts w:eastAsia="Times New Roman" w:cstheme="minorHAnsi"/>
          <w:color w:val="000000"/>
          <w:lang w:eastAsia="nl-NL"/>
        </w:rPr>
        <w:t>betalen zij een specifiek bedrag bij het uitrijden.</w:t>
      </w:r>
    </w:p>
    <w:p w14:paraId="0C3FD690" w14:textId="77777777" w:rsidR="0087286F" w:rsidRPr="007363BB" w:rsidRDefault="0087286F" w:rsidP="0087286F">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Veiligheid</w:t>
      </w:r>
    </w:p>
    <w:p w14:paraId="0C3FD691" w14:textId="77777777" w:rsidR="0087286F" w:rsidRPr="00A1591C" w:rsidRDefault="00D3433D" w:rsidP="00A1591C">
      <w:pPr>
        <w:pStyle w:val="Lijstalinea"/>
        <w:numPr>
          <w:ilvl w:val="0"/>
          <w:numId w:val="6"/>
        </w:numPr>
        <w:spacing w:after="326"/>
        <w:textAlignment w:val="baseline"/>
        <w:rPr>
          <w:rFonts w:eastAsia="Times New Roman" w:cstheme="minorHAnsi"/>
          <w:color w:val="000000"/>
          <w:lang w:eastAsia="nl-NL"/>
        </w:rPr>
      </w:pPr>
      <w:r>
        <w:rPr>
          <w:rFonts w:eastAsia="Times New Roman" w:cstheme="minorHAnsi"/>
          <w:color w:val="000000"/>
          <w:lang w:eastAsia="nl-NL"/>
        </w:rPr>
        <w:t>Het haventerrein</w:t>
      </w:r>
      <w:r w:rsidR="0087286F" w:rsidRPr="00A1591C">
        <w:rPr>
          <w:rFonts w:eastAsia="Times New Roman" w:cstheme="minorHAnsi"/>
          <w:color w:val="000000"/>
          <w:lang w:eastAsia="nl-NL"/>
        </w:rPr>
        <w:t xml:space="preserve"> moet altijd toegankelijk zijn voor hulpdiensten bij calamiteiten. Het is daarom belangrijk dat slagbomen, toegangswegen, en fiets- en voetpaden altijd vrij zijn van auto’s en overige obstakels. Volg daarnaast altijd de verkeer- en veiligheidsaanwijzingen van het personeel op.</w:t>
      </w:r>
    </w:p>
    <w:p w14:paraId="0C3FD692" w14:textId="77777777" w:rsidR="0087286F" w:rsidRPr="00A1591C" w:rsidRDefault="0087286F" w:rsidP="00A1591C">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t>Het is op het park niet toegestaan auto’s of andere voertuigen te repareren of te wassen, tenzij daar een aangegeven mogelijkheid voor is.</w:t>
      </w:r>
    </w:p>
    <w:p w14:paraId="0C3FD693" w14:textId="77777777" w:rsidR="0087286F" w:rsidRPr="00A1591C" w:rsidRDefault="0087286F" w:rsidP="00A1591C">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t>Aanhangers, schade en sloopauto’s, en andere voer- en vaartuigen mogen niet geparkeerd worden of in opslag staan op het park. Net als alle andere goederen of stoffen die mogelijk aan gebruik zijn onttrokken.</w:t>
      </w:r>
    </w:p>
    <w:p w14:paraId="0C3FD694" w14:textId="77777777" w:rsidR="0087286F" w:rsidRPr="00EF75E6" w:rsidRDefault="0087286F" w:rsidP="00EF75E6">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lastRenderedPageBreak/>
        <w:t>De maximumsnelheid op he</w:t>
      </w:r>
      <w:r w:rsidR="00D3433D">
        <w:rPr>
          <w:rFonts w:eastAsia="Times New Roman" w:cstheme="minorHAnsi"/>
          <w:color w:val="000000"/>
          <w:lang w:eastAsia="nl-NL"/>
        </w:rPr>
        <w:t>t park is voor alle voertuigen 6</w:t>
      </w:r>
      <w:r w:rsidRPr="00A1591C">
        <w:rPr>
          <w:rFonts w:eastAsia="Times New Roman" w:cstheme="minorHAnsi"/>
          <w:color w:val="000000"/>
          <w:lang w:eastAsia="nl-NL"/>
        </w:rPr>
        <w:t xml:space="preserve"> km per uur, tenzij anders aangegeven. Voetgangers en spelende kinderen hebben altijd voorrang. Daarnaast gelden de standaard verkeersregels.</w:t>
      </w:r>
    </w:p>
    <w:p w14:paraId="0C3FD695" w14:textId="77777777" w:rsidR="0087286F" w:rsidRPr="00A1591C" w:rsidRDefault="0087286F" w:rsidP="00A1591C">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t xml:space="preserve">Op het park zijn scooters, brommers, elektrische steps en/of andere elektrisch voortbewogen vervoermiddelen (auto’s en </w:t>
      </w:r>
      <w:proofErr w:type="spellStart"/>
      <w:r w:rsidRPr="00A1591C">
        <w:rPr>
          <w:rFonts w:eastAsia="Times New Roman" w:cstheme="minorHAnsi"/>
          <w:color w:val="000000"/>
          <w:lang w:eastAsia="nl-NL"/>
        </w:rPr>
        <w:t>scootmobiels</w:t>
      </w:r>
      <w:proofErr w:type="spellEnd"/>
      <w:r w:rsidRPr="00A1591C">
        <w:rPr>
          <w:rFonts w:eastAsia="Times New Roman" w:cstheme="minorHAnsi"/>
          <w:color w:val="000000"/>
          <w:lang w:eastAsia="nl-NL"/>
        </w:rPr>
        <w:t xml:space="preserve"> uitgezonderd) niet toegestaan. Uitzonderingen zijn alleen mogelijk met schriftelijke toestemming van de parkmanager.</w:t>
      </w:r>
    </w:p>
    <w:p w14:paraId="0C3FD696" w14:textId="77777777" w:rsidR="0087286F" w:rsidRPr="00A1591C" w:rsidRDefault="0087286F" w:rsidP="00A1591C">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t>Open vuur is altijd verboden. Ook kaarsen laten branden zonder dat er iemand aanwezig is, en het weggooien van sigaretten, sigaren en lucifers is verboden. Brandgevaarlijke explosieve stoffen zijn verboden.</w:t>
      </w:r>
    </w:p>
    <w:p w14:paraId="0C3FD697" w14:textId="77777777" w:rsidR="0087286F" w:rsidRPr="00A1591C" w:rsidRDefault="0087286F" w:rsidP="00A1591C">
      <w:pPr>
        <w:pStyle w:val="Lijstalinea"/>
        <w:numPr>
          <w:ilvl w:val="0"/>
          <w:numId w:val="6"/>
        </w:numPr>
        <w:spacing w:after="326"/>
        <w:textAlignment w:val="baseline"/>
        <w:rPr>
          <w:rFonts w:eastAsia="Times New Roman" w:cstheme="minorHAnsi"/>
          <w:color w:val="000000"/>
          <w:lang w:eastAsia="nl-NL"/>
        </w:rPr>
      </w:pPr>
      <w:r w:rsidRPr="00A1591C">
        <w:rPr>
          <w:rFonts w:eastAsia="Times New Roman" w:cstheme="minorHAnsi"/>
          <w:color w:val="000000"/>
          <w:lang w:eastAsia="nl-NL"/>
        </w:rPr>
        <w:t>Barbecueën mag op voorwaarde dat de barbecue minstens 3 meter van bomen, struiken, schuttingen, gebouwen en het vakantieverblijf staan. Daarnaast is het verplicht een emmer met 10 liter water binnen handbereik te hebben. Als brandstof voor de barbecue mag je alleen houtskool en briketten gebruiken.</w:t>
      </w:r>
    </w:p>
    <w:p w14:paraId="0C3FD698" w14:textId="77777777" w:rsidR="0087286F" w:rsidRPr="00EF75E6" w:rsidRDefault="0087286F" w:rsidP="00EF75E6">
      <w:pPr>
        <w:pStyle w:val="Lijstalinea"/>
        <w:numPr>
          <w:ilvl w:val="0"/>
          <w:numId w:val="6"/>
        </w:numPr>
        <w:spacing w:after="326"/>
        <w:textAlignment w:val="baseline"/>
        <w:rPr>
          <w:rFonts w:eastAsia="Times New Roman" w:cstheme="minorHAnsi"/>
          <w:color w:val="000000"/>
          <w:lang w:eastAsia="nl-NL"/>
        </w:rPr>
      </w:pPr>
      <w:r w:rsidRPr="00EF75E6">
        <w:rPr>
          <w:rFonts w:eastAsia="Times New Roman" w:cstheme="minorHAnsi"/>
          <w:color w:val="000000"/>
          <w:lang w:eastAsia="nl-NL"/>
        </w:rPr>
        <w:t>De Ondernemer mag bij bijzondere omstandigheden (bijvoorbeeld extreme droogte) het gebruik van een barbecue verbieden. </w:t>
      </w:r>
    </w:p>
    <w:p w14:paraId="0C3FD699" w14:textId="77777777" w:rsidR="00EF75E6" w:rsidRPr="00EF75E6" w:rsidRDefault="0087286F" w:rsidP="00EF75E6">
      <w:pPr>
        <w:pStyle w:val="Lijstalinea"/>
        <w:numPr>
          <w:ilvl w:val="0"/>
          <w:numId w:val="7"/>
        </w:numPr>
        <w:spacing w:after="326"/>
        <w:textAlignment w:val="baseline"/>
        <w:rPr>
          <w:rFonts w:eastAsia="Times New Roman" w:cstheme="minorHAnsi"/>
          <w:color w:val="000000"/>
          <w:lang w:eastAsia="nl-NL"/>
        </w:rPr>
      </w:pPr>
      <w:r w:rsidRPr="00EF75E6">
        <w:rPr>
          <w:rFonts w:eastAsia="Times New Roman" w:cstheme="minorHAnsi"/>
          <w:color w:val="000000"/>
          <w:lang w:eastAsia="nl-NL"/>
        </w:rPr>
        <w:t xml:space="preserve">Gooi wegwerpbarbecues pas weg wanneer ze volledig zijn gedoofd en afgekoeld. </w:t>
      </w:r>
    </w:p>
    <w:p w14:paraId="0C3FD69A" w14:textId="77777777" w:rsidR="0087286F" w:rsidRPr="007363BB" w:rsidRDefault="0087286F" w:rsidP="0087286F">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Verloren/gevonden voorwerpen </w:t>
      </w:r>
    </w:p>
    <w:p w14:paraId="0C3FD69B" w14:textId="77777777" w:rsidR="0087286F" w:rsidRPr="007363BB" w:rsidRDefault="0087286F" w:rsidP="0087286F">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Geef gevonden voorwe</w:t>
      </w:r>
      <w:r w:rsidR="00D3433D">
        <w:rPr>
          <w:rFonts w:eastAsia="Times New Roman" w:cstheme="minorHAnsi"/>
          <w:color w:val="000000"/>
          <w:lang w:eastAsia="nl-NL"/>
        </w:rPr>
        <w:t>rpen af bij de receptie</w:t>
      </w:r>
      <w:r w:rsidRPr="007363BB">
        <w:rPr>
          <w:rFonts w:eastAsia="Times New Roman" w:cstheme="minorHAnsi"/>
          <w:color w:val="000000"/>
          <w:lang w:eastAsia="nl-NL"/>
        </w:rPr>
        <w:t>. Als de eigenaar van een gevonden voorwerp zich binnen een maand na afgifte niet heeft gemeld, wordt het voorwerp weggegooid.</w:t>
      </w:r>
    </w:p>
    <w:p w14:paraId="0C3FD69C" w14:textId="77777777" w:rsidR="0087286F" w:rsidRPr="007363BB" w:rsidRDefault="0087286F" w:rsidP="0087286F">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De Ondernemer is niet aansprakelijk voor eventuele schade aan het gevonden voorwerp. Het opsturen van gevonden voorwerpen is mogelijk. Dit is op risico en kosten van Gast.</w:t>
      </w:r>
    </w:p>
    <w:p w14:paraId="0C3FD69D" w14:textId="77777777" w:rsidR="0087286F" w:rsidRPr="007363BB" w:rsidRDefault="0087286F" w:rsidP="0087286F">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Verboden</w:t>
      </w:r>
    </w:p>
    <w:p w14:paraId="0C3FD69E" w14:textId="77777777" w:rsidR="0087286F" w:rsidRPr="007363BB" w:rsidRDefault="0087286F" w:rsidP="0087286F">
      <w:pPr>
        <w:numPr>
          <w:ilvl w:val="0"/>
          <w:numId w:val="5"/>
        </w:numPr>
        <w:ind w:left="0"/>
        <w:textAlignment w:val="baseline"/>
        <w:rPr>
          <w:rFonts w:eastAsia="Times New Roman" w:cstheme="minorHAnsi"/>
          <w:color w:val="000000"/>
          <w:lang w:eastAsia="nl-NL"/>
        </w:rPr>
      </w:pPr>
      <w:r w:rsidRPr="007363BB">
        <w:rPr>
          <w:rFonts w:eastAsia="Times New Roman" w:cstheme="minorHAnsi"/>
          <w:color w:val="000000"/>
          <w:lang w:eastAsia="nl-NL"/>
        </w:rPr>
        <w:t>Het (laten) bezorgen van huis-aan-huis-reclame</w:t>
      </w:r>
    </w:p>
    <w:p w14:paraId="0C3FD69F" w14:textId="77777777" w:rsidR="0087286F" w:rsidRDefault="0087286F" w:rsidP="0087286F">
      <w:pPr>
        <w:numPr>
          <w:ilvl w:val="0"/>
          <w:numId w:val="5"/>
        </w:numPr>
        <w:ind w:left="0"/>
        <w:textAlignment w:val="baseline"/>
        <w:rPr>
          <w:rFonts w:eastAsia="Times New Roman" w:cstheme="minorHAnsi"/>
          <w:color w:val="000000"/>
          <w:lang w:eastAsia="nl-NL"/>
        </w:rPr>
      </w:pPr>
      <w:r w:rsidRPr="007363BB">
        <w:rPr>
          <w:rFonts w:eastAsia="Times New Roman" w:cstheme="minorHAnsi"/>
          <w:color w:val="000000"/>
          <w:lang w:eastAsia="nl-NL"/>
        </w:rPr>
        <w:t>Zwembaden met een doorsnede van meer dan 120 centimeter of met een hoogte groter dan 25 centimeter</w:t>
      </w:r>
      <w:r w:rsidR="00C2445E">
        <w:rPr>
          <w:rFonts w:eastAsia="Times New Roman" w:cstheme="minorHAnsi"/>
          <w:color w:val="000000"/>
          <w:lang w:eastAsia="nl-NL"/>
        </w:rPr>
        <w:t>.</w:t>
      </w:r>
    </w:p>
    <w:p w14:paraId="0C3FD6A0" w14:textId="77777777" w:rsidR="00C2445E" w:rsidRPr="007363BB" w:rsidRDefault="00C2445E" w:rsidP="0087286F">
      <w:pPr>
        <w:numPr>
          <w:ilvl w:val="0"/>
          <w:numId w:val="5"/>
        </w:numPr>
        <w:ind w:left="0"/>
        <w:textAlignment w:val="baseline"/>
        <w:rPr>
          <w:rFonts w:eastAsia="Times New Roman" w:cstheme="minorHAnsi"/>
          <w:color w:val="000000"/>
          <w:lang w:eastAsia="nl-NL"/>
        </w:rPr>
      </w:pPr>
      <w:r>
        <w:rPr>
          <w:rFonts w:eastAsia="Times New Roman" w:cstheme="minorHAnsi"/>
          <w:color w:val="000000"/>
          <w:lang w:eastAsia="nl-NL"/>
        </w:rPr>
        <w:t xml:space="preserve">Het gebruiken van een grond </w:t>
      </w:r>
      <w:proofErr w:type="spellStart"/>
      <w:r>
        <w:rPr>
          <w:rFonts w:eastAsia="Times New Roman" w:cstheme="minorHAnsi"/>
          <w:color w:val="000000"/>
          <w:lang w:eastAsia="nl-NL"/>
        </w:rPr>
        <w:t>bbq</w:t>
      </w:r>
      <w:proofErr w:type="spellEnd"/>
      <w:r>
        <w:rPr>
          <w:rFonts w:eastAsia="Times New Roman" w:cstheme="minorHAnsi"/>
          <w:color w:val="000000"/>
          <w:lang w:eastAsia="nl-NL"/>
        </w:rPr>
        <w:t xml:space="preserve"> of vuurkorf op het grasveld.</w:t>
      </w:r>
    </w:p>
    <w:p w14:paraId="0C3FD6A1" w14:textId="77777777" w:rsidR="0087286F" w:rsidRPr="007363BB" w:rsidRDefault="0087286F" w:rsidP="0087286F">
      <w:pPr>
        <w:numPr>
          <w:ilvl w:val="0"/>
          <w:numId w:val="5"/>
        </w:numPr>
        <w:ind w:left="0"/>
        <w:textAlignment w:val="baseline"/>
        <w:rPr>
          <w:rFonts w:eastAsia="Times New Roman" w:cstheme="minorHAnsi"/>
          <w:color w:val="000000"/>
          <w:lang w:eastAsia="nl-NL"/>
        </w:rPr>
      </w:pPr>
      <w:r w:rsidRPr="007363BB">
        <w:rPr>
          <w:rFonts w:eastAsia="Times New Roman" w:cstheme="minorHAnsi"/>
          <w:color w:val="000000"/>
          <w:lang w:eastAsia="nl-NL"/>
        </w:rPr>
        <w:t>Aanbieden van diensten, of het houden van onderhandse of openbare verkoping</w:t>
      </w:r>
      <w:r w:rsidR="00C2445E">
        <w:rPr>
          <w:rFonts w:eastAsia="Times New Roman" w:cstheme="minorHAnsi"/>
          <w:color w:val="000000"/>
          <w:lang w:eastAsia="nl-NL"/>
        </w:rPr>
        <w:t>.</w:t>
      </w:r>
    </w:p>
    <w:p w14:paraId="0C3FD6A2" w14:textId="77777777" w:rsidR="0087286F" w:rsidRPr="007363BB" w:rsidRDefault="0087286F" w:rsidP="0087286F">
      <w:pPr>
        <w:numPr>
          <w:ilvl w:val="0"/>
          <w:numId w:val="5"/>
        </w:numPr>
        <w:ind w:left="0"/>
        <w:textAlignment w:val="baseline"/>
        <w:rPr>
          <w:rFonts w:eastAsia="Times New Roman" w:cstheme="minorHAnsi"/>
          <w:color w:val="000000"/>
          <w:lang w:eastAsia="nl-NL"/>
        </w:rPr>
      </w:pPr>
      <w:r w:rsidRPr="007363BB">
        <w:rPr>
          <w:rFonts w:eastAsia="Times New Roman" w:cstheme="minorHAnsi"/>
          <w:color w:val="000000"/>
          <w:lang w:eastAsia="nl-NL"/>
        </w:rPr>
        <w:t>Het nuttigen van alcohol buiten het vakantieverblijf of horecagelegenheden.</w:t>
      </w:r>
    </w:p>
    <w:p w14:paraId="0C3FD6A3" w14:textId="77777777" w:rsidR="0087286F" w:rsidRPr="007363BB" w:rsidRDefault="0087286F" w:rsidP="0087286F">
      <w:pPr>
        <w:numPr>
          <w:ilvl w:val="0"/>
          <w:numId w:val="5"/>
        </w:numPr>
        <w:ind w:left="0"/>
        <w:textAlignment w:val="baseline"/>
        <w:rPr>
          <w:rFonts w:eastAsia="Times New Roman" w:cstheme="minorHAnsi"/>
          <w:color w:val="000000"/>
          <w:lang w:eastAsia="nl-NL"/>
        </w:rPr>
      </w:pPr>
      <w:r w:rsidRPr="007363BB">
        <w:rPr>
          <w:rFonts w:eastAsia="Times New Roman" w:cstheme="minorHAnsi"/>
          <w:color w:val="000000"/>
          <w:lang w:eastAsia="nl-NL"/>
        </w:rPr>
        <w:t>Het bezitten, verhandelen en gebruiken van lachgas, soft- en harddrugs</w:t>
      </w:r>
      <w:r w:rsidR="00C2445E">
        <w:rPr>
          <w:rFonts w:eastAsia="Times New Roman" w:cstheme="minorHAnsi"/>
          <w:color w:val="000000"/>
          <w:lang w:eastAsia="nl-NL"/>
        </w:rPr>
        <w:t>.</w:t>
      </w:r>
    </w:p>
    <w:p w14:paraId="0C3FD6A4" w14:textId="77777777" w:rsidR="0087286F" w:rsidRPr="007363BB" w:rsidRDefault="0087286F" w:rsidP="0087286F">
      <w:pPr>
        <w:numPr>
          <w:ilvl w:val="0"/>
          <w:numId w:val="5"/>
        </w:numPr>
        <w:ind w:left="0"/>
        <w:textAlignment w:val="baseline"/>
        <w:rPr>
          <w:rFonts w:ascii="Arial" w:eastAsia="Times New Roman" w:hAnsi="Arial" w:cs="Arial"/>
          <w:color w:val="000000"/>
          <w:lang w:eastAsia="nl-NL"/>
        </w:rPr>
      </w:pPr>
      <w:r w:rsidRPr="007363BB">
        <w:rPr>
          <w:rFonts w:eastAsia="Times New Roman" w:cstheme="minorHAnsi"/>
          <w:color w:val="000000"/>
          <w:lang w:eastAsia="nl-NL"/>
        </w:rPr>
        <w:t>Het bezitten van tapinstallaties met drukcilinders in bezit te hebben</w:t>
      </w:r>
      <w:r w:rsidR="00C2445E">
        <w:rPr>
          <w:rFonts w:eastAsia="Times New Roman" w:cstheme="minorHAnsi"/>
          <w:color w:val="000000"/>
          <w:lang w:eastAsia="nl-NL"/>
        </w:rPr>
        <w:t>.</w:t>
      </w:r>
    </w:p>
    <w:p w14:paraId="0C3FD6A5" w14:textId="77777777" w:rsidR="00EF75E6" w:rsidRDefault="0087286F" w:rsidP="0087286F">
      <w:pPr>
        <w:numPr>
          <w:ilvl w:val="0"/>
          <w:numId w:val="5"/>
        </w:numPr>
        <w:ind w:left="0"/>
        <w:textAlignment w:val="baseline"/>
        <w:rPr>
          <w:rFonts w:ascii="Arial" w:eastAsia="Times New Roman" w:hAnsi="Arial" w:cs="Arial"/>
          <w:color w:val="000000"/>
          <w:lang w:eastAsia="nl-NL"/>
        </w:rPr>
      </w:pPr>
      <w:r w:rsidRPr="007363BB">
        <w:rPr>
          <w:rFonts w:eastAsia="Times New Roman" w:cstheme="minorHAnsi"/>
          <w:color w:val="000000"/>
          <w:lang w:eastAsia="nl-NL"/>
        </w:rPr>
        <w:t>Bezit en gebruik van (vuur)wapens</w:t>
      </w:r>
      <w:r w:rsidRPr="007363BB">
        <w:rPr>
          <w:rFonts w:ascii="Arial" w:eastAsia="Times New Roman" w:hAnsi="Arial" w:cs="Arial"/>
          <w:color w:val="000000"/>
          <w:lang w:eastAsia="nl-NL"/>
        </w:rPr>
        <w:t>.</w:t>
      </w:r>
    </w:p>
    <w:p w14:paraId="0C3FD6A6" w14:textId="77777777" w:rsidR="0087286F" w:rsidRPr="007363BB" w:rsidRDefault="0087286F" w:rsidP="00EF75E6">
      <w:pPr>
        <w:textAlignment w:val="baseline"/>
        <w:rPr>
          <w:rFonts w:ascii="Arial" w:eastAsia="Times New Roman" w:hAnsi="Arial" w:cs="Arial"/>
          <w:color w:val="000000"/>
          <w:lang w:eastAsia="nl-NL"/>
        </w:rPr>
      </w:pPr>
      <w:r w:rsidRPr="007363BB">
        <w:rPr>
          <w:rFonts w:ascii="Arial" w:eastAsia="Times New Roman" w:hAnsi="Arial" w:cs="Arial"/>
          <w:color w:val="000000"/>
          <w:lang w:eastAsia="nl-NL"/>
        </w:rPr>
        <w:t> </w:t>
      </w:r>
    </w:p>
    <w:p w14:paraId="0C3FD6A7" w14:textId="77777777" w:rsidR="0087286F" w:rsidRPr="007363BB" w:rsidRDefault="0087286F" w:rsidP="0087286F">
      <w:pPr>
        <w:spacing w:after="54"/>
        <w:textAlignment w:val="baseline"/>
        <w:outlineLvl w:val="3"/>
        <w:rPr>
          <w:rFonts w:eastAsia="Times New Roman" w:cstheme="minorHAnsi"/>
          <w:b/>
          <w:bCs/>
          <w:color w:val="292929"/>
          <w:lang w:eastAsia="nl-NL"/>
        </w:rPr>
      </w:pPr>
      <w:r w:rsidRPr="007363BB">
        <w:rPr>
          <w:rFonts w:eastAsia="Times New Roman" w:cstheme="minorHAnsi"/>
          <w:b/>
          <w:bCs/>
          <w:color w:val="292929"/>
          <w:lang w:eastAsia="nl-NL"/>
        </w:rPr>
        <w:t>Niet naleven van parkregels</w:t>
      </w:r>
    </w:p>
    <w:p w14:paraId="0C3FD6A8" w14:textId="77777777" w:rsidR="0087286F" w:rsidRPr="007363BB" w:rsidRDefault="0087286F" w:rsidP="0087286F">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De afspraken, voorwaarden en regels uit de Algemene Voorwaarden, de RECRON-voorwaarden en het Parkreglement zijn verplicht en niet voor interpretatie mogelijk. Volg aanwijzingen van Ondernemer, personeel en bewakingsdienst altijd op. Dit geldt ook voor de regels die voor het gebruik van de Faciliteiten gelden. </w:t>
      </w:r>
    </w:p>
    <w:p w14:paraId="0C3FD6A9" w14:textId="77777777" w:rsidR="0087286F" w:rsidRDefault="0087286F" w:rsidP="0087286F">
      <w:pPr>
        <w:spacing w:after="326"/>
        <w:textAlignment w:val="baseline"/>
        <w:rPr>
          <w:rFonts w:eastAsia="Times New Roman" w:cstheme="minorHAnsi"/>
          <w:color w:val="000000"/>
          <w:lang w:eastAsia="nl-NL"/>
        </w:rPr>
      </w:pPr>
      <w:r w:rsidRPr="007363BB">
        <w:rPr>
          <w:rFonts w:eastAsia="Times New Roman" w:cstheme="minorHAnsi"/>
          <w:color w:val="000000"/>
          <w:lang w:eastAsia="nl-NL"/>
        </w:rPr>
        <w:t>Het overtreden en niet naleven van deze regels, heeft consequenties. In principe is dat eerst een waarschuwing, mogelijk met een extra in rekening gebrachte waarborgsom. Een volgende stap is mogelijk vertrek van het park of het ontzeggen van toegang tot het park. In dringende situaties mag Ondernemer zonder waarschuwing overgaan tot het direct verwijderen van Recreant(en). Hierbij heb je geen recht op teruggave van de huur of een deel daarvan. Wel mag de Ondernemer een schadevergoeding eisen voor de mogelijk veroorzaakte schade of gemaakte kosten bij verwijdering.</w:t>
      </w:r>
    </w:p>
    <w:p w14:paraId="0C3FD6AA" w14:textId="77777777" w:rsidR="00EF75E6" w:rsidRDefault="00EF75E6" w:rsidP="0087286F">
      <w:pPr>
        <w:spacing w:after="326"/>
        <w:textAlignment w:val="baseline"/>
        <w:rPr>
          <w:rFonts w:eastAsia="Times New Roman" w:cstheme="minorHAnsi"/>
          <w:color w:val="000000"/>
          <w:lang w:eastAsia="nl-NL"/>
        </w:rPr>
      </w:pPr>
    </w:p>
    <w:p w14:paraId="0C3FD6AB" w14:textId="77777777" w:rsidR="00EF75E6" w:rsidRDefault="00EF75E6" w:rsidP="0087286F">
      <w:pPr>
        <w:spacing w:after="326"/>
        <w:textAlignment w:val="baseline"/>
        <w:rPr>
          <w:rFonts w:eastAsia="Times New Roman" w:cstheme="minorHAnsi"/>
          <w:color w:val="000000"/>
          <w:lang w:eastAsia="nl-NL"/>
        </w:rPr>
      </w:pPr>
    </w:p>
    <w:p w14:paraId="0C3FD6AC" w14:textId="77777777" w:rsidR="00EF75E6" w:rsidRPr="00830B2B" w:rsidRDefault="00EF75E6" w:rsidP="00EF75E6">
      <w:pPr>
        <w:spacing w:after="326"/>
        <w:textAlignment w:val="baseline"/>
        <w:rPr>
          <w:rFonts w:eastAsia="Times New Roman" w:cstheme="minorHAnsi"/>
          <w:b/>
          <w:color w:val="000000"/>
          <w:lang w:eastAsia="nl-NL"/>
        </w:rPr>
      </w:pPr>
      <w:r w:rsidRPr="00830B2B">
        <w:rPr>
          <w:rFonts w:eastAsia="Times New Roman" w:cstheme="minorHAnsi"/>
          <w:b/>
          <w:color w:val="000000"/>
          <w:lang w:eastAsia="nl-NL"/>
        </w:rPr>
        <w:t>Reglement groepen en/of specifieke gevallen</w:t>
      </w:r>
    </w:p>
    <w:p w14:paraId="0C3FD6AD" w14:textId="77777777" w:rsidR="00EF75E6" w:rsidRPr="00830B2B" w:rsidRDefault="00EF75E6" w:rsidP="00EF75E6">
      <w:pPr>
        <w:pStyle w:val="Geenafstand"/>
        <w:rPr>
          <w:b/>
          <w:lang w:eastAsia="nl-NL"/>
        </w:rPr>
      </w:pPr>
      <w:r w:rsidRPr="00830B2B">
        <w:rPr>
          <w:b/>
          <w:lang w:eastAsia="nl-NL"/>
        </w:rPr>
        <w:t>Algemeen</w:t>
      </w:r>
    </w:p>
    <w:p w14:paraId="0C3FD6AE" w14:textId="77777777" w:rsidR="00EF75E6" w:rsidRPr="00EF75E6" w:rsidRDefault="00EF75E6" w:rsidP="00EF75E6">
      <w:pPr>
        <w:pStyle w:val="Geenafstand"/>
        <w:rPr>
          <w:lang w:eastAsia="nl-NL"/>
        </w:rPr>
      </w:pPr>
      <w:r w:rsidRPr="00EF75E6">
        <w:rPr>
          <w:lang w:eastAsia="nl-NL"/>
        </w:rPr>
        <w:t>De ondernemer behoudt zich het recht voor in bepaalde situaties en periodes een extra waarborgsom te vragen.</w:t>
      </w:r>
      <w:r w:rsidR="00830B2B">
        <w:rPr>
          <w:lang w:eastAsia="nl-NL"/>
        </w:rPr>
        <w:t xml:space="preserve"> </w:t>
      </w:r>
      <w:r w:rsidRPr="00EF75E6">
        <w:rPr>
          <w:lang w:eastAsia="nl-NL"/>
        </w:rPr>
        <w:t>Op grond hiervan is de ondernemer gerechtigd aan elke groep (of gezin) een waarborgsom van minimaal € 50,00</w:t>
      </w:r>
      <w:r w:rsidR="00830B2B">
        <w:rPr>
          <w:lang w:eastAsia="nl-NL"/>
        </w:rPr>
        <w:t xml:space="preserve"> </w:t>
      </w:r>
      <w:r w:rsidRPr="00EF75E6">
        <w:rPr>
          <w:lang w:eastAsia="nl-NL"/>
        </w:rPr>
        <w:t>tot € 500,00 per persoon in rekening te brengen.</w:t>
      </w:r>
    </w:p>
    <w:p w14:paraId="0C3FD6AF" w14:textId="77777777" w:rsidR="00830B2B" w:rsidRDefault="00830B2B" w:rsidP="00EF75E6">
      <w:pPr>
        <w:pStyle w:val="Geenafstand"/>
        <w:rPr>
          <w:lang w:eastAsia="nl-NL"/>
        </w:rPr>
      </w:pPr>
    </w:p>
    <w:p w14:paraId="0C3FD6B0" w14:textId="77777777" w:rsidR="00830B2B" w:rsidRDefault="00EF75E6" w:rsidP="00EF75E6">
      <w:pPr>
        <w:pStyle w:val="Geenafstand"/>
        <w:rPr>
          <w:lang w:eastAsia="nl-NL"/>
        </w:rPr>
      </w:pPr>
      <w:r w:rsidRPr="00EF75E6">
        <w:rPr>
          <w:lang w:eastAsia="nl-NL"/>
        </w:rPr>
        <w:t>De recreant die heeft geboekt voor een groep wordt verzocht zich te allen tijde bij aankomst van de groep bij de</w:t>
      </w:r>
      <w:r w:rsidR="00830B2B">
        <w:rPr>
          <w:lang w:eastAsia="nl-NL"/>
        </w:rPr>
        <w:t xml:space="preserve"> </w:t>
      </w:r>
      <w:r w:rsidRPr="00EF75E6">
        <w:rPr>
          <w:lang w:eastAsia="nl-NL"/>
        </w:rPr>
        <w:t>receptie te melden. De ondernemer zal hem (kunnen) vragen om zijn identiteitsbewijs te tonen en hem tevens</w:t>
      </w:r>
      <w:r w:rsidR="00830B2B">
        <w:rPr>
          <w:lang w:eastAsia="nl-NL"/>
        </w:rPr>
        <w:t xml:space="preserve"> </w:t>
      </w:r>
      <w:r w:rsidRPr="00EF75E6">
        <w:rPr>
          <w:lang w:eastAsia="nl-NL"/>
        </w:rPr>
        <w:t>(kunnen) verzoeken om opgave van de namen van de groepsleden. Daarnaast zal de verschuldigde</w:t>
      </w:r>
      <w:r w:rsidR="00830B2B">
        <w:rPr>
          <w:lang w:eastAsia="nl-NL"/>
        </w:rPr>
        <w:t xml:space="preserve"> </w:t>
      </w:r>
      <w:r w:rsidRPr="00EF75E6">
        <w:rPr>
          <w:lang w:eastAsia="nl-NL"/>
        </w:rPr>
        <w:t xml:space="preserve">waarborgsom van </w:t>
      </w:r>
      <w:r w:rsidR="00830B2B">
        <w:rPr>
          <w:lang w:eastAsia="nl-NL"/>
        </w:rPr>
        <w:t>€ 150,00</w:t>
      </w:r>
      <w:r w:rsidRPr="00EF75E6">
        <w:rPr>
          <w:lang w:eastAsia="nl-NL"/>
        </w:rPr>
        <w:t xml:space="preserve"> moeten worden voldaan</w:t>
      </w:r>
      <w:r w:rsidR="00830B2B">
        <w:rPr>
          <w:lang w:eastAsia="nl-NL"/>
        </w:rPr>
        <w:t xml:space="preserve"> indien deze nog niet voldaan is</w:t>
      </w:r>
      <w:r w:rsidRPr="00EF75E6">
        <w:rPr>
          <w:lang w:eastAsia="nl-NL"/>
        </w:rPr>
        <w:t>.</w:t>
      </w:r>
    </w:p>
    <w:p w14:paraId="0C3FD6B1" w14:textId="77777777" w:rsidR="00830B2B" w:rsidRDefault="00830B2B" w:rsidP="00EF75E6">
      <w:pPr>
        <w:pStyle w:val="Geenafstand"/>
        <w:rPr>
          <w:lang w:eastAsia="nl-NL"/>
        </w:rPr>
      </w:pPr>
    </w:p>
    <w:p w14:paraId="0C3FD6B2" w14:textId="77777777" w:rsidR="00EF75E6" w:rsidRPr="00EF75E6" w:rsidRDefault="00EF75E6" w:rsidP="00EF75E6">
      <w:pPr>
        <w:pStyle w:val="Geenafstand"/>
        <w:rPr>
          <w:lang w:eastAsia="nl-NL"/>
        </w:rPr>
      </w:pPr>
      <w:r w:rsidRPr="00EF75E6">
        <w:rPr>
          <w:lang w:eastAsia="nl-NL"/>
        </w:rPr>
        <w:t>Iedere gast is op eerste verzoek van de ondernemer of diens (</w:t>
      </w:r>
      <w:proofErr w:type="spellStart"/>
      <w:r w:rsidRPr="00EF75E6">
        <w:rPr>
          <w:lang w:eastAsia="nl-NL"/>
        </w:rPr>
        <w:t>bewakings</w:t>
      </w:r>
      <w:proofErr w:type="spellEnd"/>
      <w:r w:rsidRPr="00EF75E6">
        <w:rPr>
          <w:lang w:eastAsia="nl-NL"/>
        </w:rPr>
        <w:t>)personeel verplicht zijn identiteitsbewijs</w:t>
      </w:r>
      <w:r w:rsidR="00830B2B">
        <w:rPr>
          <w:lang w:eastAsia="nl-NL"/>
        </w:rPr>
        <w:t xml:space="preserve"> </w:t>
      </w:r>
      <w:r w:rsidRPr="00EF75E6">
        <w:rPr>
          <w:lang w:eastAsia="nl-NL"/>
        </w:rPr>
        <w:t>te tonen.</w:t>
      </w:r>
    </w:p>
    <w:p w14:paraId="0C3FD6B3" w14:textId="77777777" w:rsidR="00830B2B" w:rsidRDefault="00830B2B" w:rsidP="00EF75E6">
      <w:pPr>
        <w:pStyle w:val="Geenafstand"/>
        <w:rPr>
          <w:lang w:eastAsia="nl-NL"/>
        </w:rPr>
      </w:pPr>
    </w:p>
    <w:p w14:paraId="0C3FD6B4" w14:textId="77777777" w:rsidR="00EF75E6" w:rsidRPr="00EF75E6" w:rsidRDefault="00EF75E6" w:rsidP="00EF75E6">
      <w:pPr>
        <w:pStyle w:val="Geenafstand"/>
        <w:rPr>
          <w:lang w:eastAsia="nl-NL"/>
        </w:rPr>
      </w:pPr>
      <w:r w:rsidRPr="00EF75E6">
        <w:rPr>
          <w:lang w:eastAsia="nl-NL"/>
        </w:rPr>
        <w:t>De gasten aanvaarden de gemeenschapsnormen en zullen geen activiteiten uitvoeren, die verontreinigend,</w:t>
      </w:r>
      <w:r w:rsidR="00830B2B">
        <w:rPr>
          <w:lang w:eastAsia="nl-NL"/>
        </w:rPr>
        <w:t xml:space="preserve"> </w:t>
      </w:r>
      <w:r w:rsidRPr="00EF75E6">
        <w:rPr>
          <w:lang w:eastAsia="nl-NL"/>
        </w:rPr>
        <w:t>gevaarlijk, schadelijk, storend, ongezond en/of overlast veroorzakend voor de omgeving zouden kunnen zijn.</w:t>
      </w:r>
    </w:p>
    <w:p w14:paraId="0C3FD6B5" w14:textId="77777777" w:rsidR="00830B2B" w:rsidRDefault="00830B2B" w:rsidP="00EF75E6">
      <w:pPr>
        <w:pStyle w:val="Geenafstand"/>
        <w:rPr>
          <w:lang w:eastAsia="nl-NL"/>
        </w:rPr>
      </w:pPr>
    </w:p>
    <w:p w14:paraId="0C3FD6B6" w14:textId="77777777" w:rsidR="00EF75E6" w:rsidRDefault="00EF75E6" w:rsidP="00EF75E6">
      <w:pPr>
        <w:pStyle w:val="Geenafstand"/>
        <w:rPr>
          <w:lang w:eastAsia="nl-NL"/>
        </w:rPr>
      </w:pPr>
      <w:r w:rsidRPr="00EF75E6">
        <w:rPr>
          <w:lang w:eastAsia="nl-NL"/>
        </w:rPr>
        <w:t xml:space="preserve">Indien bij aankomst, of tijdens verblijf word geconstateerd dat </w:t>
      </w:r>
      <w:r w:rsidR="00830B2B">
        <w:rPr>
          <w:lang w:eastAsia="nl-NL"/>
        </w:rPr>
        <w:t xml:space="preserve">er sprake is van alleenreizende </w:t>
      </w:r>
      <w:r w:rsidRPr="00EF75E6">
        <w:rPr>
          <w:lang w:eastAsia="nl-NL"/>
        </w:rPr>
        <w:t>jongeren (personen</w:t>
      </w:r>
      <w:r w:rsidR="00830B2B">
        <w:rPr>
          <w:lang w:eastAsia="nl-NL"/>
        </w:rPr>
        <w:t xml:space="preserve"> </w:t>
      </w:r>
      <w:r w:rsidRPr="00EF75E6">
        <w:rPr>
          <w:lang w:eastAsia="nl-NL"/>
        </w:rPr>
        <w:t>die de leeftijd van 21 jaar nog niet bereikt hebben en reizen zonder hun ouders en/of verzorgers dan wel andere</w:t>
      </w:r>
      <w:r w:rsidR="00830B2B">
        <w:rPr>
          <w:lang w:eastAsia="nl-NL"/>
        </w:rPr>
        <w:t xml:space="preserve"> </w:t>
      </w:r>
      <w:r w:rsidRPr="00EF75E6">
        <w:rPr>
          <w:lang w:eastAsia="nl-NL"/>
        </w:rPr>
        <w:t>begeleiders die 21 jaar of ouder zijn), terwijl de boeking is verricht door een derde die 21 jaar of ouder is, behoudt</w:t>
      </w:r>
      <w:r w:rsidR="00830B2B">
        <w:rPr>
          <w:lang w:eastAsia="nl-NL"/>
        </w:rPr>
        <w:t xml:space="preserve"> </w:t>
      </w:r>
      <w:r w:rsidRPr="00EF75E6">
        <w:rPr>
          <w:lang w:eastAsia="nl-NL"/>
        </w:rPr>
        <w:t>de ondernemer zich het recht voor om de overeenkomst te ontbinden met onmiddellijke ingang, zonder restitutie</w:t>
      </w:r>
      <w:r w:rsidR="00830B2B">
        <w:rPr>
          <w:lang w:eastAsia="nl-NL"/>
        </w:rPr>
        <w:t xml:space="preserve"> </w:t>
      </w:r>
      <w:r w:rsidRPr="00EF75E6">
        <w:rPr>
          <w:lang w:eastAsia="nl-NL"/>
        </w:rPr>
        <w:t>van de reissom.</w:t>
      </w:r>
    </w:p>
    <w:p w14:paraId="0C3FD6B7" w14:textId="77777777" w:rsidR="00830B2B" w:rsidRPr="00EF75E6" w:rsidRDefault="00830B2B" w:rsidP="00EF75E6">
      <w:pPr>
        <w:pStyle w:val="Geenafstand"/>
        <w:rPr>
          <w:lang w:eastAsia="nl-NL"/>
        </w:rPr>
      </w:pPr>
    </w:p>
    <w:p w14:paraId="0C3FD6B8" w14:textId="77777777" w:rsidR="00EF75E6" w:rsidRDefault="00EF75E6" w:rsidP="00EF75E6">
      <w:pPr>
        <w:pStyle w:val="Geenafstand"/>
        <w:rPr>
          <w:lang w:eastAsia="nl-NL"/>
        </w:rPr>
      </w:pPr>
      <w:r w:rsidRPr="00EF75E6">
        <w:rPr>
          <w:lang w:eastAsia="nl-NL"/>
        </w:rPr>
        <w:t>De recreant die boekt terwijl alle mederecreanten jonger zijn dan 21 jaar, dient te allen tijde de groep te</w:t>
      </w:r>
      <w:r w:rsidR="00830B2B">
        <w:rPr>
          <w:lang w:eastAsia="nl-NL"/>
        </w:rPr>
        <w:t xml:space="preserve"> </w:t>
      </w:r>
      <w:r w:rsidRPr="00EF75E6">
        <w:rPr>
          <w:lang w:eastAsia="nl-NL"/>
        </w:rPr>
        <w:t>vergezellen. Zodra wordt vastgesteld dat deze recreant n</w:t>
      </w:r>
      <w:r w:rsidR="00830B2B">
        <w:rPr>
          <w:lang w:eastAsia="nl-NL"/>
        </w:rPr>
        <w:t xml:space="preserve">iet is gearriveerd of eerder is </w:t>
      </w:r>
      <w:r w:rsidRPr="00EF75E6">
        <w:rPr>
          <w:lang w:eastAsia="nl-NL"/>
        </w:rPr>
        <w:t>vertrokken, om welke</w:t>
      </w:r>
      <w:r w:rsidR="00830B2B">
        <w:rPr>
          <w:lang w:eastAsia="nl-NL"/>
        </w:rPr>
        <w:t xml:space="preserve"> </w:t>
      </w:r>
      <w:r w:rsidRPr="00EF75E6">
        <w:rPr>
          <w:lang w:eastAsia="nl-NL"/>
        </w:rPr>
        <w:t>reden dan ook, dan wordt de groep beschouwd als “alleenreizende jongeren” en zal deze als zodanig behandeld</w:t>
      </w:r>
      <w:r w:rsidR="00830B2B">
        <w:rPr>
          <w:lang w:eastAsia="nl-NL"/>
        </w:rPr>
        <w:t xml:space="preserve"> </w:t>
      </w:r>
      <w:r w:rsidRPr="00EF75E6">
        <w:rPr>
          <w:lang w:eastAsia="nl-NL"/>
        </w:rPr>
        <w:t>worden conform de algemene voorwaarden en het onderhavige parkreglement.</w:t>
      </w:r>
    </w:p>
    <w:p w14:paraId="0C3FD6B9" w14:textId="77777777" w:rsidR="00830B2B" w:rsidRPr="00830B2B" w:rsidRDefault="00830B2B" w:rsidP="00EF75E6">
      <w:pPr>
        <w:pStyle w:val="Geenafstand"/>
        <w:rPr>
          <w:b/>
          <w:lang w:eastAsia="nl-NL"/>
        </w:rPr>
      </w:pPr>
    </w:p>
    <w:p w14:paraId="0C3FD6BA" w14:textId="77777777" w:rsidR="00D3433D" w:rsidRDefault="00D3433D" w:rsidP="00EF75E6">
      <w:pPr>
        <w:pStyle w:val="Geenafstand"/>
        <w:rPr>
          <w:b/>
          <w:lang w:eastAsia="nl-NL"/>
        </w:rPr>
      </w:pPr>
    </w:p>
    <w:p w14:paraId="0C3FD6BB" w14:textId="77777777" w:rsidR="00D3433D" w:rsidRDefault="00D3433D" w:rsidP="00EF75E6">
      <w:pPr>
        <w:pStyle w:val="Geenafstand"/>
        <w:rPr>
          <w:b/>
          <w:lang w:eastAsia="nl-NL"/>
        </w:rPr>
      </w:pPr>
    </w:p>
    <w:p w14:paraId="0C3FD6BC" w14:textId="77777777" w:rsidR="00D3433D" w:rsidRDefault="00D3433D" w:rsidP="00EF75E6">
      <w:pPr>
        <w:pStyle w:val="Geenafstand"/>
        <w:rPr>
          <w:b/>
          <w:lang w:eastAsia="nl-NL"/>
        </w:rPr>
      </w:pPr>
    </w:p>
    <w:p w14:paraId="0C3FD6BD" w14:textId="77777777" w:rsidR="00D3433D" w:rsidRDefault="00D3433D" w:rsidP="00EF75E6">
      <w:pPr>
        <w:pStyle w:val="Geenafstand"/>
        <w:rPr>
          <w:b/>
          <w:lang w:eastAsia="nl-NL"/>
        </w:rPr>
      </w:pPr>
    </w:p>
    <w:p w14:paraId="0C3FD6BE" w14:textId="77777777" w:rsidR="00D3433D" w:rsidRDefault="00D3433D" w:rsidP="00EF75E6">
      <w:pPr>
        <w:pStyle w:val="Geenafstand"/>
        <w:rPr>
          <w:b/>
          <w:lang w:eastAsia="nl-NL"/>
        </w:rPr>
      </w:pPr>
    </w:p>
    <w:p w14:paraId="0C3FD6BF" w14:textId="77777777" w:rsidR="00D3433D" w:rsidRDefault="00D3433D" w:rsidP="00EF75E6">
      <w:pPr>
        <w:pStyle w:val="Geenafstand"/>
        <w:rPr>
          <w:b/>
          <w:lang w:eastAsia="nl-NL"/>
        </w:rPr>
      </w:pPr>
    </w:p>
    <w:p w14:paraId="0C3FD6C0" w14:textId="77777777" w:rsidR="00D3433D" w:rsidRDefault="00D3433D" w:rsidP="00EF75E6">
      <w:pPr>
        <w:pStyle w:val="Geenafstand"/>
        <w:rPr>
          <w:b/>
          <w:lang w:eastAsia="nl-NL"/>
        </w:rPr>
      </w:pPr>
    </w:p>
    <w:p w14:paraId="0C3FD6C1" w14:textId="77777777" w:rsidR="00D3433D" w:rsidRDefault="00D3433D" w:rsidP="00EF75E6">
      <w:pPr>
        <w:pStyle w:val="Geenafstand"/>
        <w:rPr>
          <w:b/>
          <w:lang w:eastAsia="nl-NL"/>
        </w:rPr>
      </w:pPr>
    </w:p>
    <w:p w14:paraId="0C3FD6C2" w14:textId="77777777" w:rsidR="00D3433D" w:rsidRDefault="00D3433D" w:rsidP="00EF75E6">
      <w:pPr>
        <w:pStyle w:val="Geenafstand"/>
        <w:rPr>
          <w:b/>
          <w:lang w:eastAsia="nl-NL"/>
        </w:rPr>
      </w:pPr>
    </w:p>
    <w:p w14:paraId="0C3FD6C3" w14:textId="77777777" w:rsidR="00D3433D" w:rsidRDefault="00D3433D" w:rsidP="00EF75E6">
      <w:pPr>
        <w:pStyle w:val="Geenafstand"/>
        <w:rPr>
          <w:b/>
          <w:lang w:eastAsia="nl-NL"/>
        </w:rPr>
      </w:pPr>
    </w:p>
    <w:p w14:paraId="0C3FD6C4" w14:textId="77777777" w:rsidR="00D3433D" w:rsidRDefault="00D3433D" w:rsidP="00EF75E6">
      <w:pPr>
        <w:pStyle w:val="Geenafstand"/>
        <w:rPr>
          <w:b/>
          <w:lang w:eastAsia="nl-NL"/>
        </w:rPr>
      </w:pPr>
    </w:p>
    <w:p w14:paraId="0C3FD6C5" w14:textId="77777777" w:rsidR="00D3433D" w:rsidRDefault="00D3433D" w:rsidP="00EF75E6">
      <w:pPr>
        <w:pStyle w:val="Geenafstand"/>
        <w:rPr>
          <w:b/>
          <w:lang w:eastAsia="nl-NL"/>
        </w:rPr>
      </w:pPr>
    </w:p>
    <w:p w14:paraId="0C3FD6C6" w14:textId="77777777" w:rsidR="00D3433D" w:rsidRDefault="00D3433D" w:rsidP="00EF75E6">
      <w:pPr>
        <w:pStyle w:val="Geenafstand"/>
        <w:rPr>
          <w:b/>
          <w:lang w:eastAsia="nl-NL"/>
        </w:rPr>
      </w:pPr>
    </w:p>
    <w:p w14:paraId="0C3FD6C7" w14:textId="77777777" w:rsidR="00D3433D" w:rsidRDefault="00D3433D" w:rsidP="00EF75E6">
      <w:pPr>
        <w:pStyle w:val="Geenafstand"/>
        <w:rPr>
          <w:b/>
          <w:lang w:eastAsia="nl-NL"/>
        </w:rPr>
      </w:pPr>
    </w:p>
    <w:p w14:paraId="0C3FD6C8" w14:textId="77777777" w:rsidR="00D3433D" w:rsidRDefault="00D3433D" w:rsidP="00EF75E6">
      <w:pPr>
        <w:pStyle w:val="Geenafstand"/>
        <w:rPr>
          <w:b/>
          <w:lang w:eastAsia="nl-NL"/>
        </w:rPr>
      </w:pPr>
    </w:p>
    <w:p w14:paraId="0C3FD6C9" w14:textId="77777777" w:rsidR="00D3433D" w:rsidRDefault="00D3433D" w:rsidP="00EF75E6">
      <w:pPr>
        <w:pStyle w:val="Geenafstand"/>
        <w:rPr>
          <w:b/>
          <w:lang w:eastAsia="nl-NL"/>
        </w:rPr>
      </w:pPr>
    </w:p>
    <w:p w14:paraId="0C3FD6CA" w14:textId="77777777" w:rsidR="00D3433D" w:rsidRDefault="00D3433D" w:rsidP="00EF75E6">
      <w:pPr>
        <w:pStyle w:val="Geenafstand"/>
        <w:rPr>
          <w:b/>
          <w:lang w:eastAsia="nl-NL"/>
        </w:rPr>
      </w:pPr>
    </w:p>
    <w:p w14:paraId="0C3FD6CB" w14:textId="77777777" w:rsidR="00D3433D" w:rsidRDefault="00D3433D" w:rsidP="00EF75E6">
      <w:pPr>
        <w:pStyle w:val="Geenafstand"/>
        <w:rPr>
          <w:b/>
          <w:lang w:eastAsia="nl-NL"/>
        </w:rPr>
      </w:pPr>
    </w:p>
    <w:p w14:paraId="0C3FD6CC" w14:textId="77777777" w:rsidR="00D3433D" w:rsidRDefault="00D3433D" w:rsidP="00EF75E6">
      <w:pPr>
        <w:pStyle w:val="Geenafstand"/>
        <w:rPr>
          <w:b/>
          <w:lang w:eastAsia="nl-NL"/>
        </w:rPr>
      </w:pPr>
    </w:p>
    <w:p w14:paraId="0C3FD6CD" w14:textId="77777777" w:rsidR="00EF75E6" w:rsidRDefault="00EF75E6" w:rsidP="00EF75E6">
      <w:pPr>
        <w:pStyle w:val="Geenafstand"/>
        <w:rPr>
          <w:b/>
          <w:lang w:eastAsia="nl-NL"/>
        </w:rPr>
      </w:pPr>
      <w:r w:rsidRPr="00830B2B">
        <w:rPr>
          <w:b/>
          <w:lang w:eastAsia="nl-NL"/>
        </w:rPr>
        <w:t>Gevolgen van het overtreden van de regels en/of het niet opvolgen van aanwijzingen</w:t>
      </w:r>
    </w:p>
    <w:p w14:paraId="0C3FD6CE" w14:textId="77777777" w:rsidR="00830B2B" w:rsidRPr="00830B2B" w:rsidRDefault="00830B2B" w:rsidP="00EF75E6">
      <w:pPr>
        <w:pStyle w:val="Geenafstand"/>
        <w:rPr>
          <w:b/>
          <w:lang w:eastAsia="nl-NL"/>
        </w:rPr>
      </w:pPr>
    </w:p>
    <w:p w14:paraId="0C3FD6CF" w14:textId="77777777" w:rsidR="00EF75E6" w:rsidRPr="00EF75E6" w:rsidRDefault="00EF75E6" w:rsidP="00EF75E6">
      <w:pPr>
        <w:pStyle w:val="Geenafstand"/>
        <w:rPr>
          <w:lang w:eastAsia="nl-NL"/>
        </w:rPr>
      </w:pPr>
      <w:r w:rsidRPr="00EF75E6">
        <w:rPr>
          <w:lang w:eastAsia="nl-NL"/>
        </w:rPr>
        <w:t>• In geval van overtreding van dit parkreglement en/of de algemene voorwaarden,</w:t>
      </w:r>
    </w:p>
    <w:p w14:paraId="0C3FD6D0" w14:textId="77777777" w:rsidR="00EF75E6" w:rsidRPr="00EF75E6" w:rsidRDefault="00EF75E6" w:rsidP="00EF75E6">
      <w:pPr>
        <w:pStyle w:val="Geenafstand"/>
        <w:rPr>
          <w:lang w:eastAsia="nl-NL"/>
        </w:rPr>
      </w:pPr>
      <w:r w:rsidRPr="00EF75E6">
        <w:rPr>
          <w:lang w:eastAsia="nl-NL"/>
        </w:rPr>
        <w:t>zal in principe eerst een waarschuwing gegeven worden waarbij, als dat nog</w:t>
      </w:r>
    </w:p>
    <w:p w14:paraId="0C3FD6D1" w14:textId="77777777" w:rsidR="00EF75E6" w:rsidRPr="00EF75E6" w:rsidRDefault="00EF75E6" w:rsidP="00EF75E6">
      <w:pPr>
        <w:pStyle w:val="Geenafstand"/>
        <w:rPr>
          <w:lang w:eastAsia="nl-NL"/>
        </w:rPr>
      </w:pPr>
      <w:r w:rsidRPr="00EF75E6">
        <w:rPr>
          <w:lang w:eastAsia="nl-NL"/>
        </w:rPr>
        <w:t>niet bij aankomst in het park is gebeurd, een extra waarborgsom betaald dient</w:t>
      </w:r>
    </w:p>
    <w:p w14:paraId="0C3FD6D2" w14:textId="77777777" w:rsidR="00EF75E6" w:rsidRPr="00EF75E6" w:rsidRDefault="00EF75E6" w:rsidP="00EF75E6">
      <w:pPr>
        <w:pStyle w:val="Geenafstand"/>
        <w:rPr>
          <w:lang w:eastAsia="nl-NL"/>
        </w:rPr>
      </w:pPr>
      <w:r w:rsidRPr="00EF75E6">
        <w:rPr>
          <w:lang w:eastAsia="nl-NL"/>
        </w:rPr>
        <w:t>te worden van minimaal € 50,00 tot € 500,= per persoon. Deze eerste</w:t>
      </w:r>
    </w:p>
    <w:p w14:paraId="0C3FD6D3" w14:textId="77777777" w:rsidR="00830B2B" w:rsidRPr="00EF75E6" w:rsidRDefault="00EF75E6" w:rsidP="00EF75E6">
      <w:pPr>
        <w:pStyle w:val="Geenafstand"/>
        <w:rPr>
          <w:lang w:eastAsia="nl-NL"/>
        </w:rPr>
      </w:pPr>
      <w:r w:rsidRPr="00EF75E6">
        <w:rPr>
          <w:lang w:eastAsia="nl-NL"/>
        </w:rPr>
        <w:t>waarschuwing zal schriftelijk worden uitgereikt.</w:t>
      </w:r>
    </w:p>
    <w:p w14:paraId="0C3FD6D4" w14:textId="77777777" w:rsidR="00EF75E6" w:rsidRPr="00EF75E6" w:rsidRDefault="00EF75E6" w:rsidP="00EF75E6">
      <w:pPr>
        <w:pStyle w:val="Geenafstand"/>
        <w:rPr>
          <w:lang w:eastAsia="nl-NL"/>
        </w:rPr>
      </w:pPr>
      <w:r w:rsidRPr="00EF75E6">
        <w:rPr>
          <w:lang w:eastAsia="nl-NL"/>
        </w:rPr>
        <w:t>• Afhankelijk van de ernst van de overtreding, maar in ieder geval bij een tweede</w:t>
      </w:r>
    </w:p>
    <w:p w14:paraId="0C3FD6D5" w14:textId="77777777" w:rsidR="00C2445E" w:rsidRDefault="00EF75E6" w:rsidP="00C2445E">
      <w:pPr>
        <w:pStyle w:val="Geenafstand"/>
        <w:rPr>
          <w:lang w:eastAsia="nl-NL"/>
        </w:rPr>
      </w:pPr>
      <w:r w:rsidRPr="00EF75E6">
        <w:rPr>
          <w:lang w:eastAsia="nl-NL"/>
        </w:rPr>
        <w:t>overtreding, zullen de recreant en meereizende mederecreanten een boete verbeuren van minimaal €</w:t>
      </w:r>
      <w:r w:rsidR="00830B2B">
        <w:rPr>
          <w:lang w:eastAsia="nl-NL"/>
        </w:rPr>
        <w:t xml:space="preserve"> </w:t>
      </w:r>
      <w:r w:rsidRPr="00EF75E6">
        <w:rPr>
          <w:lang w:eastAsia="nl-NL"/>
        </w:rPr>
        <w:t>50,00 tot € 500,= per persoon, welke boete met de eventueel betaalde (extra) waarborgsom kan worden</w:t>
      </w:r>
      <w:r w:rsidR="00830B2B">
        <w:rPr>
          <w:lang w:eastAsia="nl-NL"/>
        </w:rPr>
        <w:t xml:space="preserve"> </w:t>
      </w:r>
      <w:r w:rsidRPr="00EF75E6">
        <w:rPr>
          <w:lang w:eastAsia="nl-NL"/>
        </w:rPr>
        <w:t>verrekend, onverminderd het recht aanvullende schadevergoeding bij hen in rekening te brengen. In</w:t>
      </w:r>
      <w:r w:rsidR="00830B2B">
        <w:rPr>
          <w:lang w:eastAsia="nl-NL"/>
        </w:rPr>
        <w:t xml:space="preserve"> </w:t>
      </w:r>
      <w:r w:rsidRPr="00EF75E6">
        <w:rPr>
          <w:lang w:eastAsia="nl-NL"/>
        </w:rPr>
        <w:t>gevallen waarin nog geen waarborgsom is betaald, dient deze boete bij de receptie/beveiliging van het</w:t>
      </w:r>
      <w:r w:rsidR="00830B2B">
        <w:rPr>
          <w:lang w:eastAsia="nl-NL"/>
        </w:rPr>
        <w:t xml:space="preserve"> </w:t>
      </w:r>
      <w:r w:rsidRPr="00EF75E6">
        <w:rPr>
          <w:lang w:eastAsia="nl-NL"/>
        </w:rPr>
        <w:t>park te worden voldaan. Indien de boete niet vóór vertrek wordt voldaan, zal deze door middel van een</w:t>
      </w:r>
      <w:r w:rsidR="00830B2B">
        <w:rPr>
          <w:lang w:eastAsia="nl-NL"/>
        </w:rPr>
        <w:t xml:space="preserve"> </w:t>
      </w:r>
      <w:r w:rsidRPr="00EF75E6">
        <w:rPr>
          <w:lang w:eastAsia="nl-NL"/>
        </w:rPr>
        <w:t>factuur in rekening gebracht worden</w:t>
      </w:r>
    </w:p>
    <w:p w14:paraId="0C3FD6D6" w14:textId="77777777" w:rsidR="00C2445E" w:rsidRDefault="00C2445E" w:rsidP="00C2445E">
      <w:pPr>
        <w:pStyle w:val="Geenafstand"/>
        <w:rPr>
          <w:lang w:eastAsia="nl-NL"/>
        </w:rPr>
      </w:pPr>
    </w:p>
    <w:p w14:paraId="0C3FD6D7" w14:textId="77777777" w:rsidR="00EF75E6" w:rsidRPr="00EF75E6" w:rsidRDefault="00EF75E6" w:rsidP="00C2445E">
      <w:pPr>
        <w:pStyle w:val="Geenafstand"/>
        <w:rPr>
          <w:lang w:eastAsia="nl-NL"/>
        </w:rPr>
      </w:pPr>
      <w:r w:rsidRPr="00EF75E6">
        <w:rPr>
          <w:lang w:eastAsia="nl-NL"/>
        </w:rPr>
        <w:t>Indien een overtreding naar het oordeel van de ondernemer zo ernstig is dat voortzetting van de</w:t>
      </w:r>
    </w:p>
    <w:p w14:paraId="0C3FD6D8" w14:textId="77777777" w:rsidR="00EF75E6" w:rsidRPr="00EF75E6" w:rsidRDefault="00EF75E6" w:rsidP="00EF75E6">
      <w:pPr>
        <w:pStyle w:val="Geenafstand"/>
        <w:rPr>
          <w:lang w:eastAsia="nl-NL"/>
        </w:rPr>
      </w:pPr>
      <w:r w:rsidRPr="00EF75E6">
        <w:rPr>
          <w:lang w:eastAsia="nl-NL"/>
        </w:rPr>
        <w:t>overeenkomst niet van hem verlangd kan worden, is de ondernemer gerechtigd de overeenkomst met</w:t>
      </w:r>
      <w:r w:rsidR="00830B2B">
        <w:rPr>
          <w:lang w:eastAsia="nl-NL"/>
        </w:rPr>
        <w:t xml:space="preserve"> </w:t>
      </w:r>
      <w:r w:rsidRPr="00EF75E6">
        <w:rPr>
          <w:lang w:eastAsia="nl-NL"/>
        </w:rPr>
        <w:t>onmiddellijk ingang te ontbinden (zonder voorafgaande waarschuwing). De gehele groep (of gezin) zal</w:t>
      </w:r>
      <w:r w:rsidR="00830B2B">
        <w:rPr>
          <w:lang w:eastAsia="nl-NL"/>
        </w:rPr>
        <w:t xml:space="preserve"> </w:t>
      </w:r>
      <w:r w:rsidRPr="00EF75E6">
        <w:rPr>
          <w:lang w:eastAsia="nl-NL"/>
        </w:rPr>
        <w:t>dan onmiddellijk van het park worden verwijderd en de toegang worden ontzegd, zonder restitutie van de</w:t>
      </w:r>
      <w:r w:rsidR="00830B2B">
        <w:rPr>
          <w:lang w:eastAsia="nl-NL"/>
        </w:rPr>
        <w:t xml:space="preserve"> </w:t>
      </w:r>
      <w:r w:rsidRPr="00EF75E6">
        <w:rPr>
          <w:lang w:eastAsia="nl-NL"/>
        </w:rPr>
        <w:t>reissom inclusief bijkomende kosten en de betaalde waarborgsommen. In dat geval zal dit schriftelijk ter</w:t>
      </w:r>
      <w:r w:rsidR="00830B2B">
        <w:rPr>
          <w:lang w:eastAsia="nl-NL"/>
        </w:rPr>
        <w:t xml:space="preserve"> </w:t>
      </w:r>
      <w:r w:rsidRPr="00EF75E6">
        <w:rPr>
          <w:lang w:eastAsia="nl-NL"/>
        </w:rPr>
        <w:t>plaatste worden medegedeeld.</w:t>
      </w:r>
    </w:p>
    <w:p w14:paraId="0C3FD6D9" w14:textId="77777777" w:rsidR="00EF75E6" w:rsidRDefault="00EF75E6" w:rsidP="00EF75E6">
      <w:pPr>
        <w:pStyle w:val="Geenafstand"/>
        <w:rPr>
          <w:lang w:eastAsia="nl-NL"/>
        </w:rPr>
      </w:pPr>
      <w:r w:rsidRPr="00EF75E6">
        <w:rPr>
          <w:lang w:eastAsia="nl-NL"/>
        </w:rPr>
        <w:t>• Bij het geven van een (eerste) waarschuwing dient de recreant of een van de mederecreanten hiervoor</w:t>
      </w:r>
      <w:r w:rsidR="00830B2B">
        <w:rPr>
          <w:lang w:eastAsia="nl-NL"/>
        </w:rPr>
        <w:t xml:space="preserve"> </w:t>
      </w:r>
      <w:r w:rsidRPr="00EF75E6">
        <w:rPr>
          <w:lang w:eastAsia="nl-NL"/>
        </w:rPr>
        <w:t>(ook namens de groep of het gezin) te tekenen. Bij het niet tekenen wordt dit gezien als een weigering</w:t>
      </w:r>
      <w:r w:rsidR="00830B2B">
        <w:rPr>
          <w:lang w:eastAsia="nl-NL"/>
        </w:rPr>
        <w:t xml:space="preserve"> </w:t>
      </w:r>
      <w:r w:rsidRPr="00EF75E6">
        <w:rPr>
          <w:lang w:eastAsia="nl-NL"/>
        </w:rPr>
        <w:t>zich aan de regels van het park te houden en kan de ondernemer overgaan tot het ontbinden van de</w:t>
      </w:r>
      <w:r w:rsidR="00830B2B">
        <w:rPr>
          <w:lang w:eastAsia="nl-NL"/>
        </w:rPr>
        <w:t xml:space="preserve"> </w:t>
      </w:r>
      <w:r w:rsidRPr="00EF75E6">
        <w:rPr>
          <w:lang w:eastAsia="nl-NL"/>
        </w:rPr>
        <w:t>overeenkomst met onmiddellijke ingang en ontzegging van de toegang zonder restitutie van de betaalde</w:t>
      </w:r>
      <w:r w:rsidR="00830B2B">
        <w:rPr>
          <w:lang w:eastAsia="nl-NL"/>
        </w:rPr>
        <w:t xml:space="preserve"> </w:t>
      </w:r>
      <w:r w:rsidRPr="00EF75E6">
        <w:rPr>
          <w:lang w:eastAsia="nl-NL"/>
        </w:rPr>
        <w:t>reissom en de betaalde waarborgsommen.</w:t>
      </w:r>
    </w:p>
    <w:p w14:paraId="0C3FD6DA" w14:textId="77777777" w:rsidR="00830B2B" w:rsidRPr="00EF75E6" w:rsidRDefault="00830B2B" w:rsidP="00EF75E6">
      <w:pPr>
        <w:pStyle w:val="Geenafstand"/>
        <w:rPr>
          <w:lang w:eastAsia="nl-NL"/>
        </w:rPr>
      </w:pPr>
    </w:p>
    <w:p w14:paraId="0C3FD6DB" w14:textId="77777777" w:rsidR="00EF75E6" w:rsidRPr="00830B2B" w:rsidRDefault="00EF75E6" w:rsidP="00EF75E6">
      <w:pPr>
        <w:pStyle w:val="Geenafstand"/>
        <w:rPr>
          <w:b/>
          <w:lang w:eastAsia="nl-NL"/>
        </w:rPr>
      </w:pPr>
      <w:r w:rsidRPr="00830B2B">
        <w:rPr>
          <w:b/>
          <w:lang w:eastAsia="nl-NL"/>
        </w:rPr>
        <w:t>Onvoorziene gevallen</w:t>
      </w:r>
    </w:p>
    <w:p w14:paraId="0C3FD6DC" w14:textId="77777777" w:rsidR="00EF75E6" w:rsidRPr="007363BB" w:rsidRDefault="00EF75E6" w:rsidP="00EF75E6">
      <w:pPr>
        <w:pStyle w:val="Geenafstand"/>
        <w:rPr>
          <w:lang w:eastAsia="nl-NL"/>
        </w:rPr>
      </w:pPr>
      <w:r w:rsidRPr="00EF75E6">
        <w:rPr>
          <w:lang w:eastAsia="nl-NL"/>
        </w:rPr>
        <w:t>In gevallen die niet geregeld zijn in de algemene voorwaarden of dit parkreglement beslist het Nederlands recht.</w:t>
      </w:r>
    </w:p>
    <w:sectPr w:rsidR="00EF75E6" w:rsidRPr="007363BB" w:rsidSect="00E702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877E" w14:textId="77777777" w:rsidR="00DC0870" w:rsidRDefault="00DC0870" w:rsidP="00830B2B">
      <w:r>
        <w:separator/>
      </w:r>
    </w:p>
  </w:endnote>
  <w:endnote w:type="continuationSeparator" w:id="0">
    <w:p w14:paraId="1D420139" w14:textId="77777777" w:rsidR="00DC0870" w:rsidRDefault="00DC0870" w:rsidP="008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D6E2" w14:textId="77777777" w:rsidR="00830B2B" w:rsidRDefault="00830B2B" w:rsidP="00830B2B">
    <w:pPr>
      <w:pStyle w:val="Voettekst"/>
      <w:jc w:val="center"/>
    </w:pPr>
    <w:r>
      <w:t>Jachthaven Hotel Borger | Herenweg 240 3645DW Vinkeveen| 0297-261245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B6EA" w14:textId="77777777" w:rsidR="00DC0870" w:rsidRDefault="00DC0870" w:rsidP="00830B2B">
      <w:r>
        <w:separator/>
      </w:r>
    </w:p>
  </w:footnote>
  <w:footnote w:type="continuationSeparator" w:id="0">
    <w:p w14:paraId="7C9699B7" w14:textId="77777777" w:rsidR="00DC0870" w:rsidRDefault="00DC0870" w:rsidP="0083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D6E1" w14:textId="77777777" w:rsidR="00830B2B" w:rsidRDefault="00830B2B">
    <w:pPr>
      <w:pStyle w:val="Koptekst"/>
    </w:pPr>
    <w:r>
      <w:rPr>
        <w:noProof/>
        <w:lang w:eastAsia="nl-NL"/>
      </w:rPr>
      <w:drawing>
        <wp:anchor distT="0" distB="0" distL="114300" distR="114300" simplePos="0" relativeHeight="251658240" behindDoc="0" locked="0" layoutInCell="1" allowOverlap="1" wp14:anchorId="0C3FD6E3" wp14:editId="0C3FD6E4">
          <wp:simplePos x="0" y="0"/>
          <wp:positionH relativeFrom="column">
            <wp:posOffset>5511800</wp:posOffset>
          </wp:positionH>
          <wp:positionV relativeFrom="paragraph">
            <wp:posOffset>-362585</wp:posOffset>
          </wp:positionV>
          <wp:extent cx="887095" cy="914400"/>
          <wp:effectExtent l="19050" t="0" r="8255" b="0"/>
          <wp:wrapThrough wrapText="bothSides">
            <wp:wrapPolygon edited="0">
              <wp:start x="6958" y="0"/>
              <wp:lineTo x="4175" y="1350"/>
              <wp:lineTo x="-464" y="5850"/>
              <wp:lineTo x="-464" y="15750"/>
              <wp:lineTo x="6030" y="21150"/>
              <wp:lineTo x="7422" y="21150"/>
              <wp:lineTo x="14379" y="21150"/>
              <wp:lineTo x="16235" y="21150"/>
              <wp:lineTo x="21801" y="16200"/>
              <wp:lineTo x="21801" y="5850"/>
              <wp:lineTo x="17626" y="1350"/>
              <wp:lineTo x="14379" y="0"/>
              <wp:lineTo x="6958" y="0"/>
            </wp:wrapPolygon>
          </wp:wrapThrough>
          <wp:docPr id="1" name="Afbeelding 0" descr="Borger logo-ander-blauw-transparante-achtergr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er logo-ander-blauw-transparante-achtergrond.png"/>
                  <pic:cNvPicPr/>
                </pic:nvPicPr>
                <pic:blipFill>
                  <a:blip r:embed="rId1"/>
                  <a:stretch>
                    <a:fillRect/>
                  </a:stretch>
                </pic:blipFill>
                <pic:spPr>
                  <a:xfrm>
                    <a:off x="0" y="0"/>
                    <a:ext cx="887095"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3D6"/>
    <w:multiLevelType w:val="hybridMultilevel"/>
    <w:tmpl w:val="3FAE6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AA2190"/>
    <w:multiLevelType w:val="multilevel"/>
    <w:tmpl w:val="75F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749BD"/>
    <w:multiLevelType w:val="hybridMultilevel"/>
    <w:tmpl w:val="3A10E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FD3531"/>
    <w:multiLevelType w:val="hybridMultilevel"/>
    <w:tmpl w:val="9FB2E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930194"/>
    <w:multiLevelType w:val="hybridMultilevel"/>
    <w:tmpl w:val="53A45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1146D"/>
    <w:multiLevelType w:val="hybridMultilevel"/>
    <w:tmpl w:val="7384E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3C458B"/>
    <w:multiLevelType w:val="hybridMultilevel"/>
    <w:tmpl w:val="BE929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175378">
    <w:abstractNumId w:val="4"/>
  </w:num>
  <w:num w:numId="2" w16cid:durableId="1758477028">
    <w:abstractNumId w:val="5"/>
  </w:num>
  <w:num w:numId="3" w16cid:durableId="1615667683">
    <w:abstractNumId w:val="2"/>
  </w:num>
  <w:num w:numId="4" w16cid:durableId="340401544">
    <w:abstractNumId w:val="3"/>
  </w:num>
  <w:num w:numId="5" w16cid:durableId="1040129531">
    <w:abstractNumId w:val="1"/>
  </w:num>
  <w:num w:numId="6" w16cid:durableId="1458523597">
    <w:abstractNumId w:val="0"/>
  </w:num>
  <w:num w:numId="7" w16cid:durableId="1012605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4990"/>
    <w:rsid w:val="000B1114"/>
    <w:rsid w:val="00154BAD"/>
    <w:rsid w:val="00264273"/>
    <w:rsid w:val="003A61D8"/>
    <w:rsid w:val="003B5516"/>
    <w:rsid w:val="00474990"/>
    <w:rsid w:val="00567CF4"/>
    <w:rsid w:val="006E066D"/>
    <w:rsid w:val="007A4571"/>
    <w:rsid w:val="00830B2B"/>
    <w:rsid w:val="0087286F"/>
    <w:rsid w:val="0089287B"/>
    <w:rsid w:val="00962000"/>
    <w:rsid w:val="00A1591C"/>
    <w:rsid w:val="00BB14EF"/>
    <w:rsid w:val="00BF6902"/>
    <w:rsid w:val="00C21A06"/>
    <w:rsid w:val="00C2445E"/>
    <w:rsid w:val="00CA4A40"/>
    <w:rsid w:val="00CD07D8"/>
    <w:rsid w:val="00D3433D"/>
    <w:rsid w:val="00DC0870"/>
    <w:rsid w:val="00E7025D"/>
    <w:rsid w:val="00EF75E6"/>
    <w:rsid w:val="00F96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D65F"/>
  <w15:docId w15:val="{D43AD785-48B5-4E80-B84B-FFE94C87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A40"/>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6902"/>
    <w:pPr>
      <w:ind w:left="720"/>
      <w:contextualSpacing/>
    </w:pPr>
  </w:style>
  <w:style w:type="paragraph" w:styleId="Geenafstand">
    <w:name w:val="No Spacing"/>
    <w:uiPriority w:val="1"/>
    <w:qFormat/>
    <w:rsid w:val="00EF75E6"/>
    <w:pPr>
      <w:spacing w:after="0" w:line="240" w:lineRule="auto"/>
    </w:pPr>
  </w:style>
  <w:style w:type="paragraph" w:styleId="Koptekst">
    <w:name w:val="header"/>
    <w:basedOn w:val="Standaard"/>
    <w:link w:val="KoptekstChar"/>
    <w:uiPriority w:val="99"/>
    <w:semiHidden/>
    <w:unhideWhenUsed/>
    <w:rsid w:val="00830B2B"/>
    <w:pPr>
      <w:tabs>
        <w:tab w:val="center" w:pos="4536"/>
        <w:tab w:val="right" w:pos="9072"/>
      </w:tabs>
    </w:pPr>
  </w:style>
  <w:style w:type="character" w:customStyle="1" w:styleId="KoptekstChar">
    <w:name w:val="Koptekst Char"/>
    <w:basedOn w:val="Standaardalinea-lettertype"/>
    <w:link w:val="Koptekst"/>
    <w:uiPriority w:val="99"/>
    <w:semiHidden/>
    <w:rsid w:val="00830B2B"/>
  </w:style>
  <w:style w:type="paragraph" w:styleId="Voettekst">
    <w:name w:val="footer"/>
    <w:basedOn w:val="Standaard"/>
    <w:link w:val="VoettekstChar"/>
    <w:uiPriority w:val="99"/>
    <w:semiHidden/>
    <w:unhideWhenUsed/>
    <w:rsid w:val="00830B2B"/>
    <w:pPr>
      <w:tabs>
        <w:tab w:val="center" w:pos="4536"/>
        <w:tab w:val="right" w:pos="9072"/>
      </w:tabs>
    </w:pPr>
  </w:style>
  <w:style w:type="character" w:customStyle="1" w:styleId="VoettekstChar">
    <w:name w:val="Voettekst Char"/>
    <w:basedOn w:val="Standaardalinea-lettertype"/>
    <w:link w:val="Voettekst"/>
    <w:uiPriority w:val="99"/>
    <w:semiHidden/>
    <w:rsid w:val="00830B2B"/>
  </w:style>
  <w:style w:type="paragraph" w:styleId="Ballontekst">
    <w:name w:val="Balloon Text"/>
    <w:basedOn w:val="Standaard"/>
    <w:link w:val="BallontekstChar"/>
    <w:uiPriority w:val="99"/>
    <w:semiHidden/>
    <w:unhideWhenUsed/>
    <w:rsid w:val="00830B2B"/>
    <w:rPr>
      <w:rFonts w:ascii="Tahoma" w:hAnsi="Tahoma" w:cs="Tahoma"/>
      <w:sz w:val="16"/>
      <w:szCs w:val="16"/>
    </w:rPr>
  </w:style>
  <w:style w:type="character" w:customStyle="1" w:styleId="BallontekstChar">
    <w:name w:val="Ballontekst Char"/>
    <w:basedOn w:val="Standaardalinea-lettertype"/>
    <w:link w:val="Ballontekst"/>
    <w:uiPriority w:val="99"/>
    <w:semiHidden/>
    <w:rsid w:val="00830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6A6052AB0984EB05B257F34861650" ma:contentTypeVersion="13" ma:contentTypeDescription="Create a new document." ma:contentTypeScope="" ma:versionID="acfbec6b8e900f6347fe69ce60943cef">
  <xsd:schema xmlns:xsd="http://www.w3.org/2001/XMLSchema" xmlns:xs="http://www.w3.org/2001/XMLSchema" xmlns:p="http://schemas.microsoft.com/office/2006/metadata/properties" xmlns:ns2="4a0f430e-aefb-4f1b-a8a2-f2a6a33b632f" xmlns:ns3="4fefafab-bdfa-49ad-bc90-8238e57fb10a" targetNamespace="http://schemas.microsoft.com/office/2006/metadata/properties" ma:root="true" ma:fieldsID="a81658fe6a53a4b673f368d3329265e5" ns2:_="" ns3:_="">
    <xsd:import namespace="4a0f430e-aefb-4f1b-a8a2-f2a6a33b632f"/>
    <xsd:import namespace="4fefafab-bdfa-49ad-bc90-8238e57fb1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f430e-aefb-4f1b-a8a2-f2a6a33b6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0bf09c-cc7c-4346-b0d7-9c05322432e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fafab-bdfa-49ad-bc90-8238e57fb1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d740ba4-69ca-4632-903b-7eac543c2b76}" ma:internalName="TaxCatchAll" ma:showField="CatchAllData" ma:web="4fefafab-bdfa-49ad-bc90-8238e57fb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f430e-aefb-4f1b-a8a2-f2a6a33b632f">
      <Terms xmlns="http://schemas.microsoft.com/office/infopath/2007/PartnerControls"/>
    </lcf76f155ced4ddcb4097134ff3c332f>
    <TaxCatchAll xmlns="4fefafab-bdfa-49ad-bc90-8238e57fb10a" xsi:nil="true"/>
  </documentManagement>
</p:properties>
</file>

<file path=customXml/itemProps1.xml><?xml version="1.0" encoding="utf-8"?>
<ds:datastoreItem xmlns:ds="http://schemas.openxmlformats.org/officeDocument/2006/customXml" ds:itemID="{66677A60-EF63-4ECE-B9B8-30D16C450FB5}"/>
</file>

<file path=customXml/itemProps2.xml><?xml version="1.0" encoding="utf-8"?>
<ds:datastoreItem xmlns:ds="http://schemas.openxmlformats.org/officeDocument/2006/customXml" ds:itemID="{DBA3192D-2211-4E2A-9FA0-72F888B5CFCC}">
  <ds:schemaRefs>
    <ds:schemaRef ds:uri="http://schemas.microsoft.com/sharepoint/v3/contenttype/forms"/>
  </ds:schemaRefs>
</ds:datastoreItem>
</file>

<file path=customXml/itemProps3.xml><?xml version="1.0" encoding="utf-8"?>
<ds:datastoreItem xmlns:ds="http://schemas.openxmlformats.org/officeDocument/2006/customXml" ds:itemID="{EC34A8AC-A8B2-4D30-B704-844B6A964197}">
  <ds:schemaRefs>
    <ds:schemaRef ds:uri="http://schemas.microsoft.com/office/2006/metadata/properties"/>
    <ds:schemaRef ds:uri="http://schemas.microsoft.com/office/infopath/2007/PartnerControls"/>
    <ds:schemaRef ds:uri="4a0f430e-aefb-4f1b-a8a2-f2a6a33b632f"/>
    <ds:schemaRef ds:uri="4fefafab-bdfa-49ad-bc90-8238e57fb1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1840</Words>
  <Characters>10122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Thinkcentre</dc:creator>
  <cp:lastModifiedBy>Mischa Borger</cp:lastModifiedBy>
  <cp:revision>4</cp:revision>
  <cp:lastPrinted>2022-03-11T11:19:00Z</cp:lastPrinted>
  <dcterms:created xsi:type="dcterms:W3CDTF">2023-02-17T09:27:00Z</dcterms:created>
  <dcterms:modified xsi:type="dcterms:W3CDTF">2026-02-13T13:20:00Z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0x010100C9B6A6052AB0984EB05B257F34861650</vt:lpwstr>
  </property>
  <property fmtid="{D5CDD505-2E9C-101B-9397-08002B2CF9AE}" pid="3" name="MediaServiceImageTags">
    <vt:lpwstr/>
  </property>
</Properties>
</file>